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E5E" w:rsidRDefault="00F11A5D">
      <w:pPr>
        <w:pStyle w:val="Naslov"/>
        <w:jc w:val="both"/>
        <w:rPr>
          <w:sz w:val="24"/>
          <w:szCs w:val="24"/>
          <w:lang w:val="sl-SI"/>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583920" cy="622080"/>
            <wp:effectExtent l="0" t="0" r="6630" b="65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alphaModFix/>
                    </a:blip>
                    <a:srcRect/>
                    <a:stretch>
                      <a:fillRect/>
                    </a:stretch>
                  </pic:blipFill>
                  <pic:spPr>
                    <a:xfrm>
                      <a:off x="0" y="0"/>
                      <a:ext cx="583920" cy="622080"/>
                    </a:xfrm>
                    <a:prstGeom prst="rect">
                      <a:avLst/>
                    </a:prstGeom>
                    <a:solidFill>
                      <a:srgbClr val="FFFFFF"/>
                    </a:solidFill>
                    <a:ln>
                      <a:noFill/>
                    </a:ln>
                  </pic:spPr>
                </pic:pic>
              </a:graphicData>
            </a:graphic>
          </wp:anchor>
        </w:drawing>
      </w:r>
    </w:p>
    <w:tbl>
      <w:tblPr>
        <w:tblW w:w="9142" w:type="dxa"/>
        <w:tblInd w:w="-70" w:type="dxa"/>
        <w:tblLayout w:type="fixed"/>
        <w:tblCellMar>
          <w:left w:w="10" w:type="dxa"/>
          <w:right w:w="10" w:type="dxa"/>
        </w:tblCellMar>
        <w:tblLook w:val="0000" w:firstRow="0" w:lastRow="0" w:firstColumn="0" w:lastColumn="0" w:noHBand="0" w:noVBand="0"/>
      </w:tblPr>
      <w:tblGrid>
        <w:gridCol w:w="1062"/>
        <w:gridCol w:w="4676"/>
        <w:gridCol w:w="3404"/>
      </w:tblGrid>
      <w:tr w:rsidR="00C73E5E">
        <w:tblPrEx>
          <w:tblCellMar>
            <w:top w:w="0" w:type="dxa"/>
            <w:bottom w:w="0" w:type="dxa"/>
          </w:tblCellMar>
        </w:tblPrEx>
        <w:trPr>
          <w:cantSplit/>
          <w:trHeight w:hRule="exact" w:val="510"/>
        </w:trPr>
        <w:tc>
          <w:tcPr>
            <w:tcW w:w="1062" w:type="dxa"/>
            <w:vMerge w:val="restart"/>
            <w:tcBorders>
              <w:bottom w:val="single" w:sz="4" w:space="0" w:color="000001"/>
            </w:tcBorders>
            <w:tcMar>
              <w:top w:w="0" w:type="dxa"/>
              <w:left w:w="70" w:type="dxa"/>
              <w:bottom w:w="0" w:type="dxa"/>
              <w:right w:w="70" w:type="dxa"/>
            </w:tcMar>
          </w:tcPr>
          <w:p w:rsidR="00C73E5E" w:rsidRDefault="00F11A5D">
            <w:pPr>
              <w:pStyle w:val="Naslov2"/>
              <w:tabs>
                <w:tab w:val="left" w:pos="0"/>
                <w:tab w:val="left" w:pos="5812"/>
              </w:tabs>
              <w:ind w:right="-568"/>
            </w:pPr>
            <w:r>
              <w:rPr>
                <w:noProof/>
                <w:lang w:eastAsia="sl-SI"/>
              </w:rPr>
              <w:drawing>
                <wp:inline distT="0" distB="0" distL="0" distR="0">
                  <wp:extent cx="584280" cy="622440"/>
                  <wp:effectExtent l="0" t="0" r="6270" b="6210"/>
                  <wp:docPr id="2"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alphaModFix/>
                          </a:blip>
                          <a:srcRect/>
                          <a:stretch>
                            <a:fillRect/>
                          </a:stretch>
                        </pic:blipFill>
                        <pic:spPr>
                          <a:xfrm>
                            <a:off x="0" y="0"/>
                            <a:ext cx="584280" cy="622440"/>
                          </a:xfrm>
                          <a:prstGeom prst="rect">
                            <a:avLst/>
                          </a:prstGeom>
                          <a:ln>
                            <a:noFill/>
                            <a:prstDash/>
                          </a:ln>
                        </pic:spPr>
                      </pic:pic>
                    </a:graphicData>
                  </a:graphic>
                </wp:inline>
              </w:drawing>
            </w:r>
          </w:p>
        </w:tc>
        <w:tc>
          <w:tcPr>
            <w:tcW w:w="4676" w:type="dxa"/>
            <w:tcMar>
              <w:top w:w="0" w:type="dxa"/>
              <w:left w:w="70" w:type="dxa"/>
              <w:bottom w:w="0" w:type="dxa"/>
              <w:right w:w="70" w:type="dxa"/>
            </w:tcMar>
            <w:vAlign w:val="bottom"/>
          </w:tcPr>
          <w:p w:rsidR="00C73E5E" w:rsidRDefault="00F11A5D">
            <w:pPr>
              <w:pStyle w:val="Naslov2"/>
              <w:tabs>
                <w:tab w:val="left" w:pos="0"/>
                <w:tab w:val="left" w:pos="5812"/>
              </w:tabs>
              <w:spacing w:after="0"/>
              <w:ind w:right="-567"/>
            </w:pPr>
            <w:r>
              <w:rPr>
                <w:szCs w:val="24"/>
              </w:rPr>
              <w:t>Ribiška zveza Slovenije</w:t>
            </w:r>
          </w:p>
        </w:tc>
        <w:tc>
          <w:tcPr>
            <w:tcW w:w="3404" w:type="dxa"/>
            <w:tcMar>
              <w:top w:w="0" w:type="dxa"/>
              <w:left w:w="70" w:type="dxa"/>
              <w:bottom w:w="0" w:type="dxa"/>
              <w:right w:w="70" w:type="dxa"/>
            </w:tcMar>
            <w:vAlign w:val="bottom"/>
          </w:tcPr>
          <w:p w:rsidR="00C73E5E" w:rsidRDefault="00F11A5D">
            <w:pPr>
              <w:pStyle w:val="Naslov2"/>
              <w:tabs>
                <w:tab w:val="left" w:pos="5812"/>
              </w:tabs>
              <w:spacing w:after="0"/>
              <w:ind w:right="72"/>
            </w:pPr>
            <w:r>
              <w:rPr>
                <w:i/>
                <w:szCs w:val="24"/>
              </w:rPr>
              <w:t xml:space="preserve">  telefon:      </w:t>
            </w:r>
            <w:r>
              <w:rPr>
                <w:szCs w:val="24"/>
              </w:rPr>
              <w:t>01 256 12 94</w:t>
            </w:r>
          </w:p>
        </w:tc>
      </w:tr>
      <w:tr w:rsidR="00C73E5E">
        <w:tblPrEx>
          <w:tblCellMar>
            <w:top w:w="0" w:type="dxa"/>
            <w:bottom w:w="0" w:type="dxa"/>
          </w:tblCellMar>
        </w:tblPrEx>
        <w:trPr>
          <w:cantSplit/>
          <w:trHeight w:hRule="exact" w:val="256"/>
        </w:trPr>
        <w:tc>
          <w:tcPr>
            <w:tcW w:w="1062" w:type="dxa"/>
            <w:vMerge/>
            <w:tcBorders>
              <w:bottom w:val="single" w:sz="4" w:space="0" w:color="000001"/>
            </w:tcBorders>
            <w:tcMar>
              <w:top w:w="0" w:type="dxa"/>
              <w:left w:w="70" w:type="dxa"/>
              <w:bottom w:w="0" w:type="dxa"/>
              <w:right w:w="70" w:type="dxa"/>
            </w:tcMar>
          </w:tcPr>
          <w:p w:rsidR="00000000" w:rsidRDefault="00F11A5D"/>
        </w:tc>
        <w:tc>
          <w:tcPr>
            <w:tcW w:w="4676" w:type="dxa"/>
            <w:tcMar>
              <w:top w:w="0" w:type="dxa"/>
              <w:left w:w="70" w:type="dxa"/>
              <w:bottom w:w="0" w:type="dxa"/>
              <w:right w:w="70" w:type="dxa"/>
            </w:tcMar>
          </w:tcPr>
          <w:p w:rsidR="00C73E5E" w:rsidRDefault="00F11A5D">
            <w:pPr>
              <w:pStyle w:val="Naslov2"/>
              <w:tabs>
                <w:tab w:val="left" w:pos="0"/>
                <w:tab w:val="left" w:pos="5812"/>
              </w:tabs>
              <w:spacing w:before="0" w:after="0"/>
              <w:ind w:right="-567"/>
            </w:pPr>
            <w:r>
              <w:rPr>
                <w:szCs w:val="24"/>
              </w:rPr>
              <w:t>Tržaška cesta 134</w:t>
            </w:r>
          </w:p>
        </w:tc>
        <w:tc>
          <w:tcPr>
            <w:tcW w:w="3404" w:type="dxa"/>
            <w:tcMar>
              <w:top w:w="0" w:type="dxa"/>
              <w:left w:w="70" w:type="dxa"/>
              <w:bottom w:w="0" w:type="dxa"/>
              <w:right w:w="70" w:type="dxa"/>
            </w:tcMar>
          </w:tcPr>
          <w:p w:rsidR="00C73E5E" w:rsidRDefault="00F11A5D">
            <w:pPr>
              <w:pStyle w:val="Naslov2"/>
              <w:tabs>
                <w:tab w:val="left" w:pos="0"/>
                <w:tab w:val="left" w:pos="5812"/>
              </w:tabs>
              <w:spacing w:before="0" w:after="0"/>
              <w:ind w:right="-567"/>
            </w:pPr>
            <w:r>
              <w:rPr>
                <w:i/>
                <w:szCs w:val="24"/>
              </w:rPr>
              <w:t xml:space="preserve">  telefaks:</w:t>
            </w:r>
            <w:r>
              <w:rPr>
                <w:szCs w:val="24"/>
              </w:rPr>
              <w:t xml:space="preserve">     01 256 12 95</w:t>
            </w:r>
          </w:p>
        </w:tc>
      </w:tr>
      <w:tr w:rsidR="00C73E5E">
        <w:tblPrEx>
          <w:tblCellMar>
            <w:top w:w="0" w:type="dxa"/>
            <w:bottom w:w="0" w:type="dxa"/>
          </w:tblCellMar>
        </w:tblPrEx>
        <w:trPr>
          <w:cantSplit/>
        </w:trPr>
        <w:tc>
          <w:tcPr>
            <w:tcW w:w="1062" w:type="dxa"/>
            <w:vMerge/>
            <w:tcBorders>
              <w:bottom w:val="single" w:sz="4" w:space="0" w:color="000001"/>
            </w:tcBorders>
            <w:tcMar>
              <w:top w:w="0" w:type="dxa"/>
              <w:left w:w="70" w:type="dxa"/>
              <w:bottom w:w="0" w:type="dxa"/>
              <w:right w:w="70" w:type="dxa"/>
            </w:tcMar>
          </w:tcPr>
          <w:p w:rsidR="00000000" w:rsidRDefault="00F11A5D"/>
        </w:tc>
        <w:tc>
          <w:tcPr>
            <w:tcW w:w="4676" w:type="dxa"/>
            <w:tcBorders>
              <w:bottom w:val="single" w:sz="4" w:space="0" w:color="000001"/>
            </w:tcBorders>
            <w:tcMar>
              <w:top w:w="0" w:type="dxa"/>
              <w:left w:w="70" w:type="dxa"/>
              <w:bottom w:w="0" w:type="dxa"/>
              <w:right w:w="70" w:type="dxa"/>
            </w:tcMar>
          </w:tcPr>
          <w:p w:rsidR="00C73E5E" w:rsidRDefault="00F11A5D">
            <w:pPr>
              <w:pStyle w:val="Naslov2"/>
              <w:tabs>
                <w:tab w:val="left" w:pos="0"/>
                <w:tab w:val="left" w:pos="5812"/>
              </w:tabs>
              <w:spacing w:before="60" w:after="0"/>
              <w:ind w:right="-567"/>
            </w:pPr>
            <w:r>
              <w:rPr>
                <w:szCs w:val="24"/>
              </w:rPr>
              <w:t>1000    Ljubljana</w:t>
            </w:r>
          </w:p>
        </w:tc>
        <w:tc>
          <w:tcPr>
            <w:tcW w:w="3404" w:type="dxa"/>
            <w:tcBorders>
              <w:bottom w:val="single" w:sz="4" w:space="0" w:color="000001"/>
            </w:tcBorders>
            <w:tcMar>
              <w:top w:w="0" w:type="dxa"/>
              <w:left w:w="70" w:type="dxa"/>
              <w:bottom w:w="0" w:type="dxa"/>
              <w:right w:w="70" w:type="dxa"/>
            </w:tcMar>
          </w:tcPr>
          <w:p w:rsidR="00C73E5E" w:rsidRDefault="00F11A5D">
            <w:pPr>
              <w:pStyle w:val="Naslov2"/>
              <w:tabs>
                <w:tab w:val="left" w:pos="5812"/>
              </w:tabs>
              <w:spacing w:before="60" w:after="0"/>
              <w:ind w:right="-567"/>
            </w:pPr>
            <w:r>
              <w:rPr>
                <w:i/>
                <w:szCs w:val="24"/>
              </w:rPr>
              <w:t xml:space="preserve">  e- naslov:  info.rzs@ribiska-zveza.si</w:t>
            </w:r>
          </w:p>
        </w:tc>
      </w:tr>
    </w:tbl>
    <w:p w:rsidR="00C73E5E" w:rsidRDefault="00C73E5E">
      <w:pPr>
        <w:pStyle w:val="Naslov"/>
        <w:jc w:val="both"/>
        <w:rPr>
          <w:sz w:val="24"/>
          <w:szCs w:val="24"/>
          <w:lang w:val="de-DE"/>
        </w:rPr>
      </w:pPr>
    </w:p>
    <w:p w:rsidR="00C73E5E" w:rsidRPr="00D3328F" w:rsidRDefault="00F11A5D">
      <w:pPr>
        <w:pStyle w:val="Naslov"/>
        <w:rPr>
          <w:lang w:val="de-DE"/>
        </w:rPr>
      </w:pPr>
      <w:r>
        <w:rPr>
          <w:rFonts w:cs="Arial"/>
          <w:color w:val="000000"/>
          <w:sz w:val="24"/>
          <w:szCs w:val="24"/>
          <w:lang w:val="sl-SI"/>
        </w:rPr>
        <w:t>ZAPISNIK</w:t>
      </w:r>
    </w:p>
    <w:p w:rsidR="00C73E5E" w:rsidRPr="00D3328F" w:rsidRDefault="00F11A5D">
      <w:pPr>
        <w:pStyle w:val="Naslov"/>
        <w:rPr>
          <w:lang w:val="de-DE"/>
        </w:rPr>
      </w:pPr>
      <w:r>
        <w:rPr>
          <w:color w:val="000000"/>
          <w:sz w:val="24"/>
          <w:szCs w:val="24"/>
          <w:lang w:val="sl-SI"/>
        </w:rPr>
        <w:t>3. sestanka komisije RZS za usposabljanje v ribištvu</w:t>
      </w:r>
    </w:p>
    <w:p w:rsidR="00C73E5E" w:rsidRPr="00D3328F" w:rsidRDefault="00F11A5D">
      <w:pPr>
        <w:pStyle w:val="Naslov"/>
        <w:rPr>
          <w:lang w:val="de-DE"/>
        </w:rPr>
      </w:pPr>
      <w:r>
        <w:rPr>
          <w:color w:val="000000"/>
          <w:sz w:val="24"/>
          <w:szCs w:val="24"/>
          <w:lang w:val="sl-SI"/>
        </w:rPr>
        <w:t>v tem mandatu</w:t>
      </w:r>
    </w:p>
    <w:p w:rsidR="00C73E5E" w:rsidRDefault="00F11A5D">
      <w:pPr>
        <w:pStyle w:val="Standard"/>
        <w:spacing w:before="480" w:after="120"/>
        <w:jc w:val="both"/>
      </w:pPr>
      <w:r>
        <w:rPr>
          <w:rFonts w:ascii="Arial Narrow" w:hAnsi="Arial Narrow" w:cs="Arial Narrow"/>
          <w:color w:val="000000"/>
        </w:rPr>
        <w:t xml:space="preserve">Sestanek je bil </w:t>
      </w:r>
      <w:r>
        <w:rPr>
          <w:rFonts w:ascii="Arial Narrow" w:hAnsi="Arial Narrow" w:cs="Arial Narrow"/>
          <w:b/>
          <w:i/>
          <w:color w:val="000000"/>
        </w:rPr>
        <w:t>v sredo, 29. januarja 2020,</w:t>
      </w:r>
      <w:r>
        <w:rPr>
          <w:rFonts w:ascii="Arial Narrow" w:hAnsi="Arial Narrow" w:cs="Arial Narrow"/>
          <w:color w:val="000000"/>
        </w:rPr>
        <w:t xml:space="preserve"> z začetkom </w:t>
      </w:r>
      <w:r>
        <w:rPr>
          <w:rFonts w:ascii="Arial Narrow" w:hAnsi="Arial Narrow" w:cs="Arial Narrow"/>
          <w:b/>
          <w:i/>
          <w:color w:val="000000"/>
        </w:rPr>
        <w:t>ob 16:00 uri</w:t>
      </w:r>
      <w:r>
        <w:rPr>
          <w:rFonts w:ascii="Arial Narrow" w:hAnsi="Arial Narrow" w:cs="Arial Narrow"/>
          <w:color w:val="000000"/>
        </w:rPr>
        <w:t xml:space="preserve"> v </w:t>
      </w:r>
      <w:r>
        <w:rPr>
          <w:rFonts w:ascii="Arial Narrow" w:hAnsi="Arial Narrow" w:cs="Arial Narrow"/>
        </w:rPr>
        <w:t>pisarni Ribiške zveze Slovenije v Ljubljani, Tržaška cesta 134.</w:t>
      </w:r>
    </w:p>
    <w:p w:rsidR="00C73E5E" w:rsidRDefault="00F11A5D">
      <w:pPr>
        <w:pStyle w:val="Standard"/>
        <w:spacing w:before="120"/>
        <w:jc w:val="both"/>
      </w:pPr>
      <w:r>
        <w:rPr>
          <w:rFonts w:ascii="Arial Narrow" w:hAnsi="Arial Narrow" w:cs="Arial Narrow"/>
          <w:b/>
          <w:i/>
        </w:rPr>
        <w:t>Prisotni:</w:t>
      </w:r>
    </w:p>
    <w:p w:rsidR="00C73E5E" w:rsidRDefault="00F11A5D">
      <w:pPr>
        <w:pStyle w:val="Standard"/>
        <w:ind w:left="1560" w:hanging="1560"/>
        <w:jc w:val="both"/>
      </w:pPr>
      <w:r>
        <w:rPr>
          <w:rFonts w:ascii="Arial Narrow" w:hAnsi="Arial Narrow" w:cs="Arial Narrow"/>
          <w:i/>
        </w:rPr>
        <w:t>- k o m i s i j a :</w:t>
      </w:r>
      <w:r>
        <w:rPr>
          <w:rFonts w:ascii="Arial Narrow" w:hAnsi="Arial Narrow" w:cs="Arial Narrow"/>
        </w:rPr>
        <w:tab/>
        <w:t>Djordje VUČKOVIĆ (preds</w:t>
      </w:r>
      <w:r>
        <w:rPr>
          <w:rFonts w:ascii="Arial Narrow" w:hAnsi="Arial Narrow" w:cs="Arial Narrow"/>
        </w:rPr>
        <w:t>ednik komisije) ter člani: mag. Matej LUŠTEK, Mohor SLATNER,</w:t>
      </w:r>
    </w:p>
    <w:p w:rsidR="00C73E5E" w:rsidRDefault="00F11A5D">
      <w:pPr>
        <w:pStyle w:val="Standard"/>
        <w:ind w:left="1560" w:hanging="1560"/>
        <w:jc w:val="both"/>
      </w:pPr>
      <w:r>
        <w:rPr>
          <w:rFonts w:ascii="Arial Narrow" w:hAnsi="Arial Narrow" w:cs="Arial Narrow"/>
          <w:i/>
        </w:rPr>
        <w:t>- drugi vabljeni:</w:t>
      </w:r>
      <w:r>
        <w:rPr>
          <w:rFonts w:ascii="Arial Narrow" w:hAnsi="Arial Narrow" w:cs="Arial Narrow"/>
          <w:i/>
        </w:rPr>
        <w:tab/>
      </w:r>
      <w:r>
        <w:rPr>
          <w:rFonts w:ascii="Arial Narrow" w:hAnsi="Arial Narrow" w:cs="Arial Narrow"/>
        </w:rPr>
        <w:t>mag. Igor MILIČIĆ (sekretar RZS).</w:t>
      </w:r>
    </w:p>
    <w:p w:rsidR="00C73E5E" w:rsidRDefault="00F11A5D">
      <w:pPr>
        <w:pStyle w:val="Standard"/>
        <w:tabs>
          <w:tab w:val="left" w:pos="4679"/>
        </w:tabs>
        <w:spacing w:before="120"/>
        <w:ind w:left="3119" w:hanging="3119"/>
        <w:jc w:val="both"/>
      </w:pPr>
      <w:r>
        <w:rPr>
          <w:rFonts w:ascii="Arial Narrow" w:hAnsi="Arial Narrow" w:cs="Arial Narrow"/>
          <w:b/>
          <w:i/>
        </w:rPr>
        <w:t>Opravičili:</w:t>
      </w:r>
      <w:r>
        <w:rPr>
          <w:rFonts w:ascii="Arial Narrow" w:hAnsi="Arial Narrow" w:cs="Arial Narrow"/>
          <w:b/>
          <w:i/>
        </w:rPr>
        <w:tab/>
      </w:r>
      <w:r>
        <w:rPr>
          <w:rFonts w:ascii="Arial Narrow" w:hAnsi="Arial Narrow" w:cs="Arial Narrow"/>
          <w:i/>
        </w:rPr>
        <w:t>- člani komisije</w:t>
      </w:r>
      <w:r>
        <w:rPr>
          <w:rFonts w:ascii="Arial Narrow" w:hAnsi="Arial Narrow" w:cs="Arial Narrow"/>
          <w:b/>
          <w:i/>
        </w:rPr>
        <w:t>:</w:t>
      </w:r>
      <w:r>
        <w:rPr>
          <w:rFonts w:ascii="Arial Narrow" w:hAnsi="Arial Narrow" w:cs="Arial Narrow"/>
        </w:rPr>
        <w:t xml:space="preserve">    Peter VALIČ.</w:t>
      </w:r>
    </w:p>
    <w:p w:rsidR="00C73E5E" w:rsidRDefault="00F11A5D">
      <w:pPr>
        <w:pStyle w:val="Standard"/>
        <w:ind w:left="3119" w:hanging="1559"/>
        <w:jc w:val="both"/>
      </w:pPr>
      <w:r>
        <w:rPr>
          <w:rFonts w:ascii="Arial Narrow" w:hAnsi="Arial Narrow" w:cs="Arial Narrow"/>
          <w:i/>
        </w:rPr>
        <w:t>- drugi vabljeni</w:t>
      </w:r>
      <w:r>
        <w:rPr>
          <w:rFonts w:ascii="Arial Narrow" w:hAnsi="Arial Narrow" w:cs="Arial Narrow"/>
          <w:b/>
          <w:i/>
        </w:rPr>
        <w:t>:</w:t>
      </w:r>
      <w:r>
        <w:rPr>
          <w:rFonts w:ascii="Arial Narrow" w:hAnsi="Arial Narrow" w:cs="Arial Narrow"/>
        </w:rPr>
        <w:tab/>
        <w:t>dr.</w:t>
      </w:r>
      <w:r>
        <w:rPr>
          <w:rFonts w:ascii="Arial Narrow" w:hAnsi="Arial Narrow" w:cs="Arial Narrow"/>
          <w:i/>
        </w:rPr>
        <w:t xml:space="preserve"> </w:t>
      </w:r>
      <w:r>
        <w:rPr>
          <w:rFonts w:ascii="Arial Narrow" w:hAnsi="Arial Narrow" w:cs="Arial Narrow"/>
        </w:rPr>
        <w:t>Miroslav ŽABERL (predsednik RZS).</w:t>
      </w:r>
    </w:p>
    <w:p w:rsidR="00C73E5E" w:rsidRDefault="00C73E5E">
      <w:pPr>
        <w:pStyle w:val="Standard"/>
        <w:jc w:val="both"/>
        <w:rPr>
          <w:rFonts w:ascii="Arial Narrow" w:hAnsi="Arial Narrow" w:cs="Arial Narrow"/>
          <w:b/>
          <w:i/>
        </w:rPr>
      </w:pPr>
    </w:p>
    <w:p w:rsidR="00C73E5E" w:rsidRDefault="00F11A5D">
      <w:pPr>
        <w:pStyle w:val="Standard"/>
        <w:jc w:val="both"/>
      </w:pPr>
      <w:r>
        <w:rPr>
          <w:rFonts w:ascii="Arial Narrow" w:hAnsi="Arial Narrow" w:cs="Arial Narrow"/>
          <w:b/>
          <w:i/>
        </w:rPr>
        <w:t xml:space="preserve">Odsotni: </w:t>
      </w:r>
      <w:r>
        <w:rPr>
          <w:rFonts w:ascii="Arial Narrow" w:hAnsi="Arial Narrow" w:cs="Arial Narrow"/>
          <w:b/>
          <w:i/>
        </w:rPr>
        <w:tab/>
        <w:t xml:space="preserve"> </w:t>
      </w:r>
      <w:r>
        <w:rPr>
          <w:rFonts w:ascii="Arial Narrow" w:hAnsi="Arial Narrow" w:cs="Arial Narrow"/>
          <w:i/>
        </w:rPr>
        <w:t>- člani komisije</w:t>
      </w:r>
      <w:r>
        <w:rPr>
          <w:rFonts w:ascii="Arial Narrow" w:hAnsi="Arial Narrow" w:cs="Arial Narrow"/>
          <w:b/>
          <w:i/>
        </w:rPr>
        <w:t>:</w:t>
      </w:r>
      <w:r>
        <w:rPr>
          <w:rFonts w:ascii="Arial Narrow" w:hAnsi="Arial Narrow" w:cs="Arial Narrow"/>
        </w:rPr>
        <w:t xml:space="preserve">    Tone VOZELJ.</w:t>
      </w:r>
    </w:p>
    <w:p w:rsidR="00C73E5E" w:rsidRDefault="00C73E5E">
      <w:pPr>
        <w:pStyle w:val="Standard"/>
        <w:jc w:val="both"/>
        <w:rPr>
          <w:rFonts w:ascii="Arial Narrow" w:hAnsi="Arial Narrow" w:cs="Arial Narrow"/>
          <w:i/>
        </w:rPr>
      </w:pPr>
    </w:p>
    <w:p w:rsidR="00C73E5E" w:rsidRDefault="00F11A5D">
      <w:pPr>
        <w:pStyle w:val="Standard"/>
        <w:spacing w:before="120" w:after="120"/>
        <w:ind w:left="1560" w:hanging="1560"/>
        <w:jc w:val="both"/>
      </w:pPr>
      <w:r>
        <w:rPr>
          <w:rFonts w:ascii="Arial Narrow" w:hAnsi="Arial Narrow" w:cs="Arial Narrow"/>
          <w:i/>
        </w:rPr>
        <w:t>SKLEPČNOST:</w:t>
      </w:r>
      <w:r>
        <w:rPr>
          <w:rFonts w:ascii="Arial Narrow" w:hAnsi="Arial Narrow" w:cs="Arial Narrow"/>
        </w:rPr>
        <w:tab/>
        <w:t xml:space="preserve">Od petih so bili </w:t>
      </w:r>
      <w:r>
        <w:rPr>
          <w:rFonts w:ascii="Arial Narrow" w:hAnsi="Arial Narrow" w:cs="Arial Narrow"/>
          <w:u w:val="single"/>
        </w:rPr>
        <w:t>prisotni trije člani komisije</w:t>
      </w:r>
      <w:r>
        <w:rPr>
          <w:rFonts w:ascii="Arial Narrow" w:hAnsi="Arial Narrow" w:cs="Arial Narrow"/>
        </w:rPr>
        <w:t xml:space="preserve">. Sestanek </w:t>
      </w:r>
      <w:r>
        <w:rPr>
          <w:rFonts w:ascii="Arial Narrow" w:hAnsi="Arial Narrow" w:cs="Arial Narrow"/>
          <w:b/>
        </w:rPr>
        <w:t>je</w:t>
      </w:r>
      <w:r>
        <w:rPr>
          <w:rFonts w:ascii="Arial Narrow" w:hAnsi="Arial Narrow" w:cs="Arial Narrow"/>
        </w:rPr>
        <w:t xml:space="preserve"> sklepčen.</w:t>
      </w:r>
    </w:p>
    <w:p w:rsidR="00C73E5E" w:rsidRDefault="00C73E5E">
      <w:pPr>
        <w:pStyle w:val="Naslov1"/>
        <w:spacing w:before="120" w:after="120"/>
        <w:rPr>
          <w:b/>
          <w:i/>
          <w:szCs w:val="24"/>
          <w:u w:val="none"/>
        </w:rPr>
      </w:pPr>
    </w:p>
    <w:p w:rsidR="00C73E5E" w:rsidRDefault="00F11A5D">
      <w:pPr>
        <w:pStyle w:val="Standard"/>
      </w:pPr>
      <w:r>
        <w:rPr>
          <w:rFonts w:ascii="Arial Narrow" w:hAnsi="Arial Narrow"/>
        </w:rPr>
        <w:t>Predlagan je bil dnevni red</w:t>
      </w:r>
      <w:r>
        <w:rPr>
          <w:rFonts w:ascii="Arial Narrow" w:hAnsi="Arial Narrow"/>
          <w:b/>
        </w:rPr>
        <w:t>:</w:t>
      </w:r>
    </w:p>
    <w:p w:rsidR="00C73E5E" w:rsidRDefault="00C73E5E">
      <w:pPr>
        <w:pStyle w:val="Standard"/>
        <w:spacing w:before="120" w:after="120"/>
        <w:jc w:val="both"/>
        <w:rPr>
          <w:rFonts w:ascii="Arial Narrow" w:hAnsi="Arial Narrow" w:cs="Arial Narrow"/>
        </w:rPr>
      </w:pPr>
    </w:p>
    <w:p w:rsidR="00C73E5E" w:rsidRDefault="00F11A5D">
      <w:pPr>
        <w:pStyle w:val="Standard"/>
        <w:widowControl w:val="0"/>
        <w:numPr>
          <w:ilvl w:val="0"/>
          <w:numId w:val="23"/>
        </w:numPr>
        <w:tabs>
          <w:tab w:val="left" w:pos="1440"/>
        </w:tabs>
        <w:spacing w:after="40"/>
        <w:ind w:left="720" w:hanging="360"/>
        <w:jc w:val="both"/>
      </w:pPr>
      <w:r>
        <w:rPr>
          <w:rFonts w:ascii="Arial Narrow" w:hAnsi="Arial Narrow" w:cs="Arial Narrow"/>
        </w:rPr>
        <w:t>Pregled in obravnava z</w:t>
      </w:r>
      <w:r>
        <w:rPr>
          <w:rFonts w:ascii="Arial Narrow" w:hAnsi="Arial Narrow" w:cs="Arial Narrow"/>
        </w:rPr>
        <w:t>apisnika 2. sestanka komisije ter poročilo o realizaciji sklepov.</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Obravnava predloga plana dela komisije za leto 2020.</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Obravnava in opredelitev rokov višjih oblik izobraževanj in izpitov za leto 2020.</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Obravnava in opredelitev rokov za izvedbo usposabljanja</w:t>
      </w:r>
      <w:r>
        <w:rPr>
          <w:rFonts w:ascii="Arial Narrow" w:hAnsi="Arial Narrow" w:cs="Arial Narrow"/>
        </w:rPr>
        <w:t xml:space="preserve"> za pridobitev naziva športni delavec v sladkovodnem ribištvu.</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Obravnava in opredelitev rokov za izvedbo usposabljanj vodstev ribiških družin v letu 2020.</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 xml:space="preserve">Obravnava pobude za spremembo sklepa št. 9 in sklepa št. 10, 4. sestanka KUR v prejšnjem mandatu, </w:t>
      </w:r>
      <w:r>
        <w:rPr>
          <w:rFonts w:ascii="Arial Narrow" w:hAnsi="Arial Narrow" w:cs="Arial Narrow"/>
        </w:rPr>
        <w:t>glede zmanjšanja števila kandidatov kot pogoj za izvedbo seminarjev in izpitov za višje oblike usposabljanja in za izvedbo ribiških izpitov.</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Predlog za imenovanje Dr. Domna Jakliča, člana RD Novo mesto, za predavatelja za višje oblike usposabljanj.</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i/>
        </w:rPr>
        <w:t>Obravn</w:t>
      </w:r>
      <w:r>
        <w:rPr>
          <w:rFonts w:ascii="Arial Narrow" w:hAnsi="Arial Narrow"/>
          <w:i/>
        </w:rPr>
        <w:t>ava statističnih podatkov o delu komisije  v letu 2019.</w:t>
      </w:r>
    </w:p>
    <w:p w:rsidR="00C73E5E" w:rsidRDefault="00F11A5D">
      <w:pPr>
        <w:pStyle w:val="Standard"/>
        <w:widowControl w:val="0"/>
        <w:numPr>
          <w:ilvl w:val="0"/>
          <w:numId w:val="2"/>
        </w:numPr>
        <w:tabs>
          <w:tab w:val="left" w:pos="1440"/>
        </w:tabs>
        <w:spacing w:after="40"/>
        <w:ind w:left="720" w:hanging="360"/>
        <w:jc w:val="both"/>
      </w:pPr>
      <w:r>
        <w:rPr>
          <w:rFonts w:ascii="Arial Narrow" w:hAnsi="Arial Narrow" w:cs="Arial Narrow"/>
        </w:rPr>
        <w:t>Razno</w:t>
      </w:r>
    </w:p>
    <w:p w:rsidR="00C73E5E" w:rsidRDefault="00F11A5D">
      <w:pPr>
        <w:pStyle w:val="Standard"/>
      </w:pPr>
      <w:r>
        <w:rPr>
          <w:rFonts w:ascii="Arial Narrow" w:hAnsi="Arial Narrow" w:cs="Arial Narrow"/>
        </w:rPr>
        <w:t xml:space="preserve"> </w:t>
      </w:r>
    </w:p>
    <w:p w:rsidR="00C73E5E" w:rsidRDefault="00F11A5D">
      <w:pPr>
        <w:pStyle w:val="Standard"/>
      </w:pPr>
      <w:r>
        <w:rPr>
          <w:rFonts w:ascii="Arial Narrow" w:hAnsi="Arial Narrow"/>
        </w:rPr>
        <w:t>Na predlog predsednika komisije D. Vučkovića je bila dodana nova točka 8. »obravnava statističnih podatkov o delu komisije 2019«. Prisotnim članom je povedal še, da zaradi objektivnega upravič</w:t>
      </w:r>
      <w:r>
        <w:rPr>
          <w:rFonts w:ascii="Arial Narrow" w:hAnsi="Arial Narrow"/>
        </w:rPr>
        <w:t>enega razloga (bolniška odsotnost poslovne tajnice RZS) poročilo o delu komisije za leto 2019 ni bilo dokončano in pripravljeno za obravnavo na tej seji.</w:t>
      </w:r>
    </w:p>
    <w:p w:rsidR="00C73E5E" w:rsidRDefault="00F11A5D">
      <w:pPr>
        <w:pStyle w:val="Standard"/>
        <w:spacing w:before="120" w:after="120"/>
        <w:jc w:val="both"/>
      </w:pPr>
      <w:r>
        <w:rPr>
          <w:rFonts w:ascii="Arial Narrow" w:hAnsi="Arial Narrow" w:cs="Arial Narrow"/>
        </w:rPr>
        <w:t>Dopolnjeni dnevni red je bil sprejet soglasno.</w:t>
      </w:r>
    </w:p>
    <w:p w:rsidR="00C73E5E" w:rsidRDefault="00C73E5E">
      <w:pPr>
        <w:pStyle w:val="Standard"/>
        <w:spacing w:before="120" w:after="120"/>
        <w:jc w:val="both"/>
        <w:rPr>
          <w:rFonts w:ascii="Arial Narrow" w:hAnsi="Arial Narrow"/>
        </w:rPr>
      </w:pPr>
    </w:p>
    <w:p w:rsidR="00C73E5E" w:rsidRDefault="00C73E5E">
      <w:pPr>
        <w:pStyle w:val="Naslov3"/>
        <w:numPr>
          <w:ilvl w:val="2"/>
          <w:numId w:val="1"/>
        </w:numPr>
        <w:spacing w:before="120" w:after="120"/>
        <w:jc w:val="center"/>
        <w:rPr>
          <w:rFonts w:ascii="Arial Narrow" w:hAnsi="Arial Narrow"/>
          <w:sz w:val="24"/>
          <w:szCs w:val="24"/>
        </w:rPr>
      </w:pPr>
    </w:p>
    <w:p w:rsidR="00C73E5E" w:rsidRDefault="00C73E5E">
      <w:pPr>
        <w:pStyle w:val="Naslov2"/>
      </w:pPr>
    </w:p>
    <w:p w:rsidR="00C73E5E" w:rsidRDefault="00F11A5D">
      <w:pPr>
        <w:pStyle w:val="Naslov3"/>
        <w:numPr>
          <w:ilvl w:val="2"/>
          <w:numId w:val="1"/>
        </w:numPr>
        <w:spacing w:before="120" w:after="120"/>
        <w:jc w:val="center"/>
      </w:pPr>
      <w:r>
        <w:rPr>
          <w:rFonts w:ascii="Arial Narrow" w:hAnsi="Arial Narrow"/>
          <w:color w:val="000000"/>
          <w:sz w:val="24"/>
          <w:szCs w:val="24"/>
        </w:rPr>
        <w:t>AD 1</w:t>
      </w:r>
    </w:p>
    <w:p w:rsidR="00C73E5E" w:rsidRDefault="00F11A5D">
      <w:pPr>
        <w:pStyle w:val="Standard"/>
        <w:widowControl w:val="0"/>
        <w:spacing w:after="40"/>
        <w:jc w:val="both"/>
      </w:pPr>
      <w:r>
        <w:rPr>
          <w:rFonts w:ascii="Arial Narrow" w:hAnsi="Arial Narrow" w:cs="Arial Narrow"/>
          <w:u w:val="single"/>
        </w:rPr>
        <w:t xml:space="preserve">Pregled in obravnava zapisnika 2. sestanka </w:t>
      </w:r>
      <w:r>
        <w:rPr>
          <w:rFonts w:ascii="Arial Narrow" w:hAnsi="Arial Narrow" w:cs="Arial Narrow"/>
          <w:u w:val="single"/>
        </w:rPr>
        <w:t>komisije ter poročilo o realizaciji sklepov.</w:t>
      </w:r>
    </w:p>
    <w:p w:rsidR="00C73E5E" w:rsidRDefault="00C73E5E">
      <w:pPr>
        <w:pStyle w:val="Standard"/>
        <w:widowControl w:val="0"/>
        <w:jc w:val="both"/>
        <w:rPr>
          <w:rFonts w:ascii="Arial Narrow" w:hAnsi="Arial Narrow" w:cs="Arial Narrow"/>
          <w:u w:val="single"/>
        </w:rPr>
      </w:pPr>
    </w:p>
    <w:p w:rsidR="00C73E5E" w:rsidRDefault="00F11A5D">
      <w:pPr>
        <w:pStyle w:val="Standard"/>
        <w:widowControl w:val="0"/>
        <w:jc w:val="both"/>
      </w:pPr>
      <w:r>
        <w:rPr>
          <w:rFonts w:ascii="Arial Narrow" w:hAnsi="Arial Narrow" w:cs="Arial Narrow"/>
        </w:rPr>
        <w:t>Zapisnik in pregled realizacije sklepov so člani komisije prejeli v pisni obliki v gradivu za sejo, ustno pa ga je povzel predsednik komisije D. Vučković. Člani komisije na podano vsebino niso imeli pripomb.</w:t>
      </w:r>
    </w:p>
    <w:p w:rsidR="00C73E5E" w:rsidRDefault="00C73E5E">
      <w:pPr>
        <w:pStyle w:val="Standard"/>
        <w:widowControl w:val="0"/>
        <w:jc w:val="both"/>
        <w:rPr>
          <w:rFonts w:ascii="Arial Narrow" w:hAnsi="Arial Narrow" w:cs="Arial Narrow"/>
        </w:rPr>
      </w:pPr>
    </w:p>
    <w:p w:rsidR="00C73E5E" w:rsidRDefault="00F11A5D">
      <w:pPr>
        <w:pStyle w:val="Standard"/>
        <w:widowControl w:val="0"/>
        <w:jc w:val="both"/>
      </w:pPr>
      <w:r>
        <w:rPr>
          <w:rFonts w:ascii="Arial Narrow" w:hAnsi="Arial Narrow" w:cs="Arial Narrow"/>
        </w:rPr>
        <w:t>Sprejet je bil:</w:t>
      </w:r>
    </w:p>
    <w:p w:rsidR="00C73E5E" w:rsidRDefault="00F11A5D">
      <w:pPr>
        <w:pStyle w:val="Brezrazmikov1"/>
        <w:spacing w:before="120" w:after="120"/>
        <w:jc w:val="both"/>
      </w:pPr>
      <w:r>
        <w:rPr>
          <w:rFonts w:ascii="Arial Narrow" w:hAnsi="Arial Narrow" w:cs="Arial Narrow"/>
          <w:b/>
          <w:i/>
          <w:sz w:val="24"/>
          <w:szCs w:val="24"/>
        </w:rPr>
        <w:t>Sklep 1: člani komisije potrjujejo zapisnik in poročilo o realizaciji sklepov 2. seje komisije.</w:t>
      </w:r>
    </w:p>
    <w:p w:rsidR="00C73E5E" w:rsidRDefault="00C73E5E">
      <w:pPr>
        <w:pStyle w:val="Brezrazmikov1"/>
        <w:spacing w:before="120" w:after="120"/>
        <w:jc w:val="both"/>
        <w:rPr>
          <w:rFonts w:ascii="Arial Narrow" w:hAnsi="Arial Narrow" w:cs="Arial Narrow"/>
          <w:b/>
          <w:i/>
          <w:sz w:val="24"/>
          <w:szCs w:val="24"/>
        </w:rPr>
      </w:pPr>
    </w:p>
    <w:p w:rsidR="00C73E5E" w:rsidRDefault="00C73E5E">
      <w:pPr>
        <w:pStyle w:val="Brezrazmikov1"/>
        <w:spacing w:before="120" w:after="120"/>
        <w:jc w:val="both"/>
        <w:rPr>
          <w:rFonts w:ascii="Arial Narrow" w:hAnsi="Arial Narrow" w:cs="Arial Narrow"/>
          <w:b/>
          <w:i/>
          <w:sz w:val="24"/>
          <w:szCs w:val="24"/>
        </w:rPr>
      </w:pPr>
    </w:p>
    <w:p w:rsidR="00C73E5E" w:rsidRDefault="00F11A5D">
      <w:pPr>
        <w:pStyle w:val="Naslov3"/>
        <w:numPr>
          <w:ilvl w:val="2"/>
          <w:numId w:val="1"/>
        </w:numPr>
        <w:spacing w:before="120" w:after="120"/>
        <w:jc w:val="center"/>
      </w:pPr>
      <w:r>
        <w:rPr>
          <w:rFonts w:ascii="Arial Narrow" w:hAnsi="Arial Narrow"/>
          <w:color w:val="000000"/>
          <w:sz w:val="24"/>
          <w:szCs w:val="24"/>
        </w:rPr>
        <w:t>AD 2</w:t>
      </w:r>
    </w:p>
    <w:p w:rsidR="00C73E5E" w:rsidRDefault="00C73E5E">
      <w:pPr>
        <w:pStyle w:val="Naslov1"/>
      </w:pPr>
    </w:p>
    <w:p w:rsidR="00C73E5E" w:rsidRDefault="00F11A5D">
      <w:pPr>
        <w:pStyle w:val="Naslov1"/>
      </w:pPr>
      <w:r>
        <w:t>Obravnava predloga plana dela komisije za leto 2020.</w:t>
      </w:r>
    </w:p>
    <w:p w:rsidR="00C73E5E" w:rsidRDefault="00C73E5E">
      <w:pPr>
        <w:pStyle w:val="Standard"/>
        <w:jc w:val="both"/>
        <w:rPr>
          <w:rFonts w:ascii="Arial Narrow" w:hAnsi="Arial Narrow" w:cs="Arial Narrow"/>
        </w:rPr>
      </w:pPr>
    </w:p>
    <w:p w:rsidR="00C73E5E" w:rsidRDefault="00F11A5D">
      <w:pPr>
        <w:pStyle w:val="Standard"/>
        <w:jc w:val="both"/>
      </w:pPr>
      <w:r>
        <w:rPr>
          <w:rFonts w:ascii="Arial Narrow" w:hAnsi="Arial Narrow" w:cs="Arial Narrow"/>
        </w:rPr>
        <w:t xml:space="preserve">Povzetek razprave: člani komisije so obravnaval problematiko </w:t>
      </w:r>
      <w:r>
        <w:rPr>
          <w:rFonts w:ascii="Arial Narrow" w:hAnsi="Arial Narrow"/>
        </w:rPr>
        <w:t xml:space="preserve">usposabljanja </w:t>
      </w:r>
      <w:r>
        <w:rPr>
          <w:rFonts w:ascii="Arial Narrow" w:hAnsi="Arial Narrow"/>
        </w:rPr>
        <w:t>ribiških inštruktorjev in glede na podane predloge, sklenili izvesti usposabljanje, kljub majhnemu številu sedmih prijavljenih v letošnjem letu. Glede ažuriranja Ribiškega priročnika se prisotni člani komisije strinjajo, da vsebino priročnika zaenkrat še n</w:t>
      </w:r>
      <w:r>
        <w:rPr>
          <w:rFonts w:ascii="Arial Narrow" w:hAnsi="Arial Narrow"/>
        </w:rPr>
        <w:t xml:space="preserve">i potrebno spreminjati. Po sklepih komisije iz prejšnjih let, je RZS zagotovila ponatis dovoljšnega števila priročnikov. Glede vprašanja priprave novega priročnika za </w:t>
      </w:r>
      <w:proofErr w:type="spellStart"/>
      <w:r>
        <w:rPr>
          <w:rFonts w:ascii="Arial Narrow" w:hAnsi="Arial Narrow"/>
        </w:rPr>
        <w:t>elektroribiče</w:t>
      </w:r>
      <w:proofErr w:type="spellEnd"/>
      <w:r>
        <w:rPr>
          <w:rFonts w:ascii="Arial Narrow" w:hAnsi="Arial Narrow"/>
        </w:rPr>
        <w:t xml:space="preserve"> (IER), so se člani seznanili da je realizaciji; je pa v veliki meri dokončn</w:t>
      </w:r>
      <w:r>
        <w:rPr>
          <w:rFonts w:ascii="Arial Narrow" w:hAnsi="Arial Narrow"/>
        </w:rPr>
        <w:t>a realizacija odvisna od službene obremenjenosti avtorjev priročnika. Pri vprašanju obnovitvenih usposabljanj za čuvaje in IER je predsednik D. Vučković izpostavil željo po realizaciji teh dveh seminarjev, ki sta lani izostala zaradi premalo prijav. Na pos</w:t>
      </w:r>
      <w:r>
        <w:rPr>
          <w:rFonts w:ascii="Arial Narrow" w:hAnsi="Arial Narrow"/>
        </w:rPr>
        <w:t>vetu s predsedniki 23.1. 2020 so bili predstavljeni trije predlogi za usposabljanje vodstev RD:</w:t>
      </w:r>
    </w:p>
    <w:p w:rsidR="00C73E5E" w:rsidRDefault="00C73E5E">
      <w:pPr>
        <w:pStyle w:val="Standard"/>
        <w:jc w:val="both"/>
        <w:rPr>
          <w:rFonts w:ascii="Arial Narrow" w:hAnsi="Arial Narrow"/>
        </w:rPr>
      </w:pPr>
    </w:p>
    <w:p w:rsidR="00C73E5E" w:rsidRDefault="00F11A5D">
      <w:pPr>
        <w:pStyle w:val="Standard"/>
        <w:jc w:val="both"/>
      </w:pPr>
      <w:r>
        <w:rPr>
          <w:rFonts w:ascii="Arial Narrow" w:hAnsi="Arial Narrow"/>
        </w:rPr>
        <w:t xml:space="preserve">1. vodenje RD in koristna </w:t>
      </w:r>
      <w:proofErr w:type="spellStart"/>
      <w:r>
        <w:rPr>
          <w:rFonts w:ascii="Arial Narrow" w:hAnsi="Arial Narrow"/>
        </w:rPr>
        <w:t>web</w:t>
      </w:r>
      <w:proofErr w:type="spellEnd"/>
      <w:r>
        <w:rPr>
          <w:rFonts w:ascii="Arial Narrow" w:hAnsi="Arial Narrow"/>
        </w:rPr>
        <w:t xml:space="preserve"> orodja za vodenje;</w:t>
      </w:r>
    </w:p>
    <w:p w:rsidR="00C73E5E" w:rsidRDefault="00F11A5D">
      <w:pPr>
        <w:pStyle w:val="Standard"/>
        <w:jc w:val="both"/>
      </w:pPr>
      <w:r>
        <w:rPr>
          <w:rFonts w:ascii="Arial Narrow" w:hAnsi="Arial Narrow"/>
        </w:rPr>
        <w:t>2. posegi v vodotoke – možni vplivi in vloga RD;</w:t>
      </w:r>
    </w:p>
    <w:p w:rsidR="00C73E5E" w:rsidRDefault="00F11A5D">
      <w:pPr>
        <w:pStyle w:val="Standard"/>
        <w:jc w:val="both"/>
      </w:pPr>
      <w:r>
        <w:rPr>
          <w:rFonts w:ascii="Arial Narrow" w:hAnsi="Arial Narrow"/>
        </w:rPr>
        <w:t>3. klimatske spremembe in njihov vpliv na ribiško upravlja</w:t>
      </w:r>
      <w:r>
        <w:rPr>
          <w:rFonts w:ascii="Arial Narrow" w:hAnsi="Arial Narrow"/>
        </w:rPr>
        <w:t>nje</w:t>
      </w:r>
    </w:p>
    <w:p w:rsidR="00C73E5E" w:rsidRDefault="00C73E5E">
      <w:pPr>
        <w:pStyle w:val="Standard"/>
        <w:rPr>
          <w:rFonts w:ascii="Arial Narrow" w:hAnsi="Arial Narrow"/>
        </w:rPr>
      </w:pPr>
    </w:p>
    <w:p w:rsidR="00C73E5E" w:rsidRDefault="00F11A5D">
      <w:pPr>
        <w:pStyle w:val="Standard"/>
      </w:pPr>
      <w:r>
        <w:rPr>
          <w:rFonts w:ascii="Arial Narrow" w:hAnsi="Arial Narrow"/>
        </w:rPr>
        <w:t>Po razpravi je bil sprejet</w:t>
      </w:r>
    </w:p>
    <w:p w:rsidR="00C73E5E" w:rsidRDefault="00F11A5D">
      <w:pPr>
        <w:pStyle w:val="Standard"/>
      </w:pPr>
      <w:r>
        <w:rPr>
          <w:rFonts w:ascii="Arial Narrow" w:hAnsi="Arial Narrow"/>
          <w:b/>
          <w:i/>
        </w:rPr>
        <w:t>Sklep 2: predlog plana plan usposabljanj za leto 2020 je sprejet.</w:t>
      </w:r>
    </w:p>
    <w:p w:rsidR="00C73E5E" w:rsidRDefault="00C73E5E">
      <w:pPr>
        <w:pStyle w:val="Standard"/>
        <w:spacing w:before="120" w:after="120"/>
        <w:jc w:val="both"/>
        <w:rPr>
          <w:rFonts w:ascii="Arial Narrow" w:hAnsi="Arial Narrow" w:cs="Arial Narrow"/>
          <w:b/>
        </w:rPr>
      </w:pPr>
    </w:p>
    <w:p w:rsidR="00C73E5E" w:rsidRDefault="00C73E5E">
      <w:pPr>
        <w:pStyle w:val="Standard"/>
        <w:spacing w:before="120" w:after="120"/>
        <w:jc w:val="both"/>
        <w:rPr>
          <w:rFonts w:ascii="Arial Narrow" w:hAnsi="Arial Narrow" w:cs="Arial Narrow"/>
          <w:b/>
        </w:rPr>
      </w:pPr>
    </w:p>
    <w:p w:rsidR="00C73E5E" w:rsidRDefault="00F11A5D">
      <w:pPr>
        <w:pStyle w:val="Standard"/>
        <w:spacing w:before="120" w:after="120"/>
        <w:jc w:val="center"/>
      </w:pPr>
      <w:r>
        <w:rPr>
          <w:rFonts w:ascii="Arial Narrow" w:hAnsi="Arial Narrow" w:cs="Arial Narrow"/>
          <w:b/>
        </w:rPr>
        <w:t>AD 3</w:t>
      </w:r>
    </w:p>
    <w:p w:rsidR="00C73E5E" w:rsidRDefault="00F11A5D">
      <w:pPr>
        <w:pStyle w:val="Standard"/>
        <w:widowControl w:val="0"/>
        <w:spacing w:after="40"/>
        <w:jc w:val="both"/>
      </w:pPr>
      <w:r>
        <w:rPr>
          <w:rFonts w:ascii="Arial Narrow" w:hAnsi="Arial Narrow" w:cs="Arial Narrow"/>
          <w:u w:val="single"/>
        </w:rPr>
        <w:t>Obravnava in opredelitev rokov višjih oblik izobraževanj in izpitov za leto 2020.</w:t>
      </w:r>
    </w:p>
    <w:p w:rsidR="00C73E5E" w:rsidRDefault="00F11A5D">
      <w:pPr>
        <w:pStyle w:val="Standard"/>
      </w:pPr>
      <w:r>
        <w:rPr>
          <w:rFonts w:ascii="Arial Narrow" w:hAnsi="Arial Narrow" w:cs="Arial Narrow"/>
        </w:rPr>
        <w:t xml:space="preserve">Gradivo so člani komisije dobili v pisni obliki, ustno  je </w:t>
      </w:r>
      <w:r>
        <w:rPr>
          <w:rFonts w:ascii="Arial Narrow" w:hAnsi="Arial Narrow"/>
        </w:rPr>
        <w:t>predvide</w:t>
      </w:r>
      <w:r>
        <w:rPr>
          <w:rFonts w:ascii="Arial Narrow" w:hAnsi="Arial Narrow"/>
        </w:rPr>
        <w:t xml:space="preserve">no časovnico </w:t>
      </w:r>
      <w:r>
        <w:rPr>
          <w:rFonts w:ascii="Arial Narrow" w:hAnsi="Arial Narrow" w:cs="Arial Narrow"/>
        </w:rPr>
        <w:t xml:space="preserve">predstavil član komisije M. Slatner. </w:t>
      </w:r>
      <w:r>
        <w:rPr>
          <w:rFonts w:ascii="Arial Narrow" w:hAnsi="Arial Narrow"/>
        </w:rPr>
        <w:t xml:space="preserve">Pri usposabljanjih za </w:t>
      </w:r>
      <w:proofErr w:type="spellStart"/>
      <w:r>
        <w:rPr>
          <w:rFonts w:ascii="Arial Narrow" w:hAnsi="Arial Narrow"/>
        </w:rPr>
        <w:t>elektroribiče</w:t>
      </w:r>
      <w:proofErr w:type="spellEnd"/>
      <w:r>
        <w:rPr>
          <w:rFonts w:ascii="Arial Narrow" w:hAnsi="Arial Narrow"/>
        </w:rPr>
        <w:t xml:space="preserve"> so se prisotni člani strinjali, da mora RZS prilagoditi termine glede na prisotnost zdravnika M. Thalerja.</w:t>
      </w:r>
    </w:p>
    <w:p w:rsidR="00C73E5E" w:rsidRDefault="00C73E5E">
      <w:pPr>
        <w:pStyle w:val="Standard"/>
        <w:spacing w:before="120" w:after="120"/>
        <w:jc w:val="both"/>
        <w:rPr>
          <w:rFonts w:ascii="Arial Narrow" w:hAnsi="Arial Narrow" w:cs="Arial Narrow"/>
        </w:rPr>
      </w:pPr>
    </w:p>
    <w:p w:rsidR="00C73E5E" w:rsidRDefault="00F11A5D">
      <w:pPr>
        <w:pStyle w:val="Standard"/>
        <w:spacing w:before="120" w:after="120"/>
        <w:jc w:val="both"/>
      </w:pPr>
      <w:r>
        <w:rPr>
          <w:rFonts w:ascii="Arial Narrow" w:hAnsi="Arial Narrow" w:cs="Arial Narrow"/>
        </w:rPr>
        <w:t>Po  razpravi je komisija sprejela:</w:t>
      </w:r>
    </w:p>
    <w:p w:rsidR="00C73E5E" w:rsidRDefault="00F11A5D">
      <w:pPr>
        <w:pStyle w:val="Standard"/>
        <w:spacing w:before="120" w:after="120"/>
        <w:jc w:val="both"/>
      </w:pPr>
      <w:r>
        <w:rPr>
          <w:rFonts w:ascii="Arial Narrow" w:hAnsi="Arial Narrow" w:cs="Arial Narrow"/>
          <w:b/>
          <w:i/>
        </w:rPr>
        <w:t xml:space="preserve">Sklep 3: komisija potrjuje </w:t>
      </w:r>
      <w:r>
        <w:rPr>
          <w:rFonts w:ascii="Arial Narrow" w:hAnsi="Arial Narrow" w:cs="Arial Narrow"/>
          <w:b/>
          <w:i/>
        </w:rPr>
        <w:t>terminski načrt višjih oblik usposabljanj za 2020 kot sledi:</w:t>
      </w:r>
    </w:p>
    <w:p w:rsidR="00C73E5E" w:rsidRDefault="00F11A5D">
      <w:pPr>
        <w:pStyle w:val="Standard"/>
      </w:pPr>
      <w:r>
        <w:rPr>
          <w:rFonts w:ascii="Arial Narrow" w:hAnsi="Arial Narrow"/>
          <w:b/>
          <w:i/>
        </w:rPr>
        <w:t xml:space="preserve">1. </w:t>
      </w:r>
      <w:proofErr w:type="spellStart"/>
      <w:r>
        <w:rPr>
          <w:rFonts w:ascii="Arial Narrow" w:hAnsi="Arial Narrow"/>
          <w:b/>
          <w:i/>
        </w:rPr>
        <w:t>Elektroribiči</w:t>
      </w:r>
      <w:proofErr w:type="spellEnd"/>
      <w:r>
        <w:rPr>
          <w:rFonts w:ascii="Arial Narrow" w:hAnsi="Arial Narrow"/>
          <w:b/>
          <w:i/>
        </w:rPr>
        <w:t>:  - predavanji  15. 2. in 22. 2. ter izpit 7. 3.,</w:t>
      </w:r>
    </w:p>
    <w:p w:rsidR="00C73E5E" w:rsidRDefault="00F11A5D">
      <w:pPr>
        <w:pStyle w:val="Standard"/>
      </w:pPr>
      <w:r>
        <w:rPr>
          <w:rFonts w:ascii="Arial Narrow" w:hAnsi="Arial Narrow"/>
          <w:b/>
          <w:i/>
        </w:rPr>
        <w:t>2. Gospodarji RD:  - usposabljanja in izpit se izvedejo v septembru ali oktobru 2020 ,</w:t>
      </w:r>
    </w:p>
    <w:p w:rsidR="00C73E5E" w:rsidRDefault="00F11A5D">
      <w:pPr>
        <w:pStyle w:val="Standard"/>
      </w:pPr>
      <w:r>
        <w:rPr>
          <w:rFonts w:ascii="Arial Narrow" w:hAnsi="Arial Narrow"/>
          <w:b/>
          <w:i/>
        </w:rPr>
        <w:t>3. Ribiški Čuvaji: - predavanji 21. in 2</w:t>
      </w:r>
      <w:r>
        <w:rPr>
          <w:rFonts w:ascii="Arial Narrow" w:hAnsi="Arial Narrow"/>
          <w:b/>
          <w:i/>
        </w:rPr>
        <w:t>8.  3.  ter  izpit 18. 4. ,</w:t>
      </w:r>
    </w:p>
    <w:p w:rsidR="00C73E5E" w:rsidRDefault="00F11A5D">
      <w:pPr>
        <w:pStyle w:val="Standard"/>
      </w:pPr>
      <w:r>
        <w:rPr>
          <w:rFonts w:ascii="Arial Narrow" w:hAnsi="Arial Narrow"/>
          <w:b/>
          <w:i/>
        </w:rPr>
        <w:t xml:space="preserve">4. Obnovitveni </w:t>
      </w:r>
      <w:proofErr w:type="spellStart"/>
      <w:r>
        <w:rPr>
          <w:rFonts w:ascii="Arial Narrow" w:hAnsi="Arial Narrow"/>
          <w:b/>
          <w:i/>
        </w:rPr>
        <w:t>elektroribiči</w:t>
      </w:r>
      <w:proofErr w:type="spellEnd"/>
      <w:r>
        <w:rPr>
          <w:rFonts w:ascii="Arial Narrow" w:hAnsi="Arial Narrow"/>
          <w:b/>
          <w:i/>
        </w:rPr>
        <w:t>: - enodnevni seminar predvidoma marca ali aprila,</w:t>
      </w:r>
    </w:p>
    <w:p w:rsidR="00C73E5E" w:rsidRDefault="00F11A5D">
      <w:pPr>
        <w:pStyle w:val="Standard"/>
      </w:pPr>
      <w:r>
        <w:rPr>
          <w:rFonts w:ascii="Arial Narrow" w:hAnsi="Arial Narrow"/>
          <w:b/>
          <w:i/>
        </w:rPr>
        <w:t>5. Ribiški inštruktorji:  - enodnevni seminar 14. 3.,</w:t>
      </w:r>
    </w:p>
    <w:p w:rsidR="00C73E5E" w:rsidRDefault="00F11A5D">
      <w:pPr>
        <w:pStyle w:val="Standard"/>
      </w:pPr>
      <w:r>
        <w:rPr>
          <w:rFonts w:ascii="Arial Narrow" w:hAnsi="Arial Narrow"/>
          <w:b/>
          <w:i/>
        </w:rPr>
        <w:lastRenderedPageBreak/>
        <w:t>6. Obnovitveni čuvaji: - enodnevni seminar 13. 6.,</w:t>
      </w:r>
    </w:p>
    <w:p w:rsidR="00C73E5E" w:rsidRDefault="00C73E5E">
      <w:pPr>
        <w:pStyle w:val="Standard"/>
        <w:rPr>
          <w:rFonts w:ascii="Arial Narrow" w:hAnsi="Arial Narrow"/>
          <w:b/>
          <w:i/>
        </w:rPr>
      </w:pPr>
    </w:p>
    <w:p w:rsidR="00C73E5E" w:rsidRDefault="00F11A5D">
      <w:pPr>
        <w:pStyle w:val="Standard"/>
      </w:pPr>
      <w:r>
        <w:rPr>
          <w:rFonts w:ascii="Arial Narrow" w:hAnsi="Arial Narrow"/>
          <w:b/>
          <w:i/>
        </w:rPr>
        <w:t xml:space="preserve">7. Mentorji mladih ribičev v RD : - v času </w:t>
      </w:r>
      <w:r>
        <w:rPr>
          <w:rFonts w:ascii="Arial Narrow" w:hAnsi="Arial Narrow"/>
          <w:b/>
          <w:i/>
        </w:rPr>
        <w:t>muharskega tabora od 22. do 24. 5..</w:t>
      </w:r>
    </w:p>
    <w:p w:rsidR="00C73E5E" w:rsidRDefault="00C73E5E">
      <w:pPr>
        <w:pStyle w:val="Standard"/>
        <w:spacing w:before="120" w:after="120"/>
        <w:jc w:val="center"/>
        <w:rPr>
          <w:rFonts w:ascii="Arial Narrow" w:hAnsi="Arial Narrow" w:cs="Arial Narrow"/>
          <w:b/>
        </w:rPr>
      </w:pPr>
    </w:p>
    <w:p w:rsidR="00C73E5E" w:rsidRDefault="00C73E5E">
      <w:pPr>
        <w:pStyle w:val="Standard"/>
        <w:spacing w:before="120" w:after="120"/>
        <w:jc w:val="center"/>
        <w:rPr>
          <w:rFonts w:ascii="Arial Narrow" w:hAnsi="Arial Narrow" w:cs="Arial Narrow"/>
          <w:b/>
        </w:rPr>
      </w:pPr>
    </w:p>
    <w:p w:rsidR="00C73E5E" w:rsidRDefault="00F11A5D">
      <w:pPr>
        <w:pStyle w:val="Standard"/>
        <w:spacing w:before="120" w:after="120"/>
        <w:jc w:val="center"/>
      </w:pPr>
      <w:r>
        <w:rPr>
          <w:rFonts w:ascii="Arial Narrow" w:hAnsi="Arial Narrow" w:cs="Arial Narrow"/>
          <w:b/>
        </w:rPr>
        <w:t>AD 4</w:t>
      </w:r>
    </w:p>
    <w:p w:rsidR="00C73E5E" w:rsidRDefault="00F11A5D">
      <w:pPr>
        <w:pStyle w:val="Standard"/>
        <w:widowControl w:val="0"/>
        <w:spacing w:after="40"/>
        <w:jc w:val="both"/>
      </w:pPr>
      <w:r>
        <w:rPr>
          <w:rFonts w:ascii="Arial Narrow" w:hAnsi="Arial Narrow" w:cs="Arial Narrow"/>
          <w:u w:val="single"/>
        </w:rPr>
        <w:t>Obravnava in opredelitev rokov za izvedbo usposabljanja za pridobitev naziva športni delavec v sladkovodnem ribištvu.</w:t>
      </w:r>
    </w:p>
    <w:p w:rsidR="00C73E5E" w:rsidRDefault="00C73E5E">
      <w:pPr>
        <w:pStyle w:val="Standard"/>
        <w:widowControl w:val="0"/>
        <w:jc w:val="both"/>
        <w:rPr>
          <w:rFonts w:ascii="Arial Narrow" w:hAnsi="Arial Narrow" w:cs="Arial Narrow"/>
          <w:u w:val="single"/>
        </w:rPr>
      </w:pPr>
    </w:p>
    <w:p w:rsidR="00C73E5E" w:rsidRDefault="00F11A5D">
      <w:pPr>
        <w:pStyle w:val="Standard"/>
        <w:jc w:val="both"/>
      </w:pPr>
      <w:r>
        <w:rPr>
          <w:rFonts w:ascii="Arial Narrow" w:hAnsi="Arial Narrow"/>
        </w:rPr>
        <w:t xml:space="preserve">Povzetek razprave: sekretar RZS I. </w:t>
      </w:r>
      <w:proofErr w:type="spellStart"/>
      <w:r>
        <w:rPr>
          <w:rFonts w:ascii="Arial Narrow" w:hAnsi="Arial Narrow"/>
        </w:rPr>
        <w:t>Miličić</w:t>
      </w:r>
      <w:proofErr w:type="spellEnd"/>
      <w:r>
        <w:rPr>
          <w:rFonts w:ascii="Arial Narrow" w:hAnsi="Arial Narrow"/>
        </w:rPr>
        <w:t xml:space="preserve"> je članom komisije predstavil zakonske zahteve da R</w:t>
      </w:r>
      <w:r>
        <w:rPr>
          <w:rFonts w:ascii="Arial Narrow" w:hAnsi="Arial Narrow"/>
        </w:rPr>
        <w:t>ZS kot nacionalna panožna športna zveza sprejme ustrezen program usposabljanja vaditeljev in trenerjev. Brez sprejetja tega programa RZS ne bo več mogla kandidirati na razpisih Ministrstva za šolstvo in šport (MIZŠ). Osnutek programa je bil usklajen s pred</w:t>
      </w:r>
      <w:r>
        <w:rPr>
          <w:rFonts w:ascii="Arial Narrow" w:hAnsi="Arial Narrow"/>
        </w:rPr>
        <w:t>sednikom RZS in pisno predstavljen članom komisije. Osnutek predstavlja skupek vseh treh predmetnikov (ribiški inštruktorji, mentorji mladih ribičev in športni delavci v sladkovodnem ribištvu).</w:t>
      </w:r>
    </w:p>
    <w:p w:rsidR="00C73E5E" w:rsidRDefault="00C73E5E">
      <w:pPr>
        <w:pStyle w:val="Standard"/>
        <w:rPr>
          <w:rFonts w:ascii="Arial Narrow" w:hAnsi="Arial Narrow"/>
        </w:rPr>
      </w:pPr>
    </w:p>
    <w:p w:rsidR="00C73E5E" w:rsidRDefault="00F11A5D">
      <w:pPr>
        <w:pStyle w:val="Standard"/>
      </w:pPr>
      <w:r>
        <w:rPr>
          <w:rFonts w:ascii="Arial Narrow" w:hAnsi="Arial Narrow"/>
        </w:rPr>
        <w:t>Po razpravi je komisija sprejela</w:t>
      </w:r>
    </w:p>
    <w:p w:rsidR="00C73E5E" w:rsidRDefault="00C73E5E">
      <w:pPr>
        <w:pStyle w:val="Standard"/>
        <w:rPr>
          <w:rFonts w:ascii="Arial Narrow" w:hAnsi="Arial Narrow"/>
        </w:rPr>
      </w:pPr>
    </w:p>
    <w:p w:rsidR="00C73E5E" w:rsidRDefault="00F11A5D">
      <w:pPr>
        <w:pStyle w:val="Standard"/>
      </w:pPr>
      <w:r>
        <w:rPr>
          <w:rFonts w:ascii="Arial Narrow" w:hAnsi="Arial Narrow"/>
          <w:b/>
          <w:i/>
        </w:rPr>
        <w:t>Sklep 4: komisija daje poz</w:t>
      </w:r>
      <w:r>
        <w:rPr>
          <w:rFonts w:ascii="Arial Narrow" w:hAnsi="Arial Narrow"/>
          <w:b/>
          <w:i/>
        </w:rPr>
        <w:t>itivno mnenje glede predstavljenega osnutka in predlaga, da se ga posreduje MIZŠ in v sprejem na UO RZS.</w:t>
      </w:r>
    </w:p>
    <w:p w:rsidR="00C73E5E" w:rsidRDefault="00C73E5E">
      <w:pPr>
        <w:pStyle w:val="Standard"/>
        <w:spacing w:before="120" w:after="120"/>
        <w:jc w:val="both"/>
        <w:rPr>
          <w:rFonts w:ascii="Arial Narrow" w:hAnsi="Arial Narrow" w:cs="Arial Narrow"/>
          <w:b/>
          <w:i/>
        </w:rPr>
      </w:pPr>
    </w:p>
    <w:p w:rsidR="00C73E5E" w:rsidRDefault="00C73E5E">
      <w:pPr>
        <w:pStyle w:val="Standard"/>
        <w:spacing w:before="120" w:after="120"/>
        <w:jc w:val="both"/>
        <w:rPr>
          <w:rFonts w:ascii="Arial Narrow" w:hAnsi="Arial Narrow" w:cs="Arial Narrow"/>
          <w:b/>
          <w:i/>
        </w:rPr>
      </w:pPr>
    </w:p>
    <w:p w:rsidR="00C73E5E" w:rsidRDefault="00F11A5D">
      <w:pPr>
        <w:pStyle w:val="Standard"/>
        <w:spacing w:before="120" w:after="120"/>
        <w:jc w:val="center"/>
      </w:pPr>
      <w:r>
        <w:rPr>
          <w:rFonts w:ascii="Arial Narrow" w:hAnsi="Arial Narrow" w:cs="Arial Narrow"/>
          <w:b/>
        </w:rPr>
        <w:t>AD 5</w:t>
      </w:r>
    </w:p>
    <w:p w:rsidR="00C73E5E" w:rsidRDefault="00F11A5D">
      <w:pPr>
        <w:pStyle w:val="Standard"/>
        <w:widowControl w:val="0"/>
        <w:spacing w:after="40"/>
        <w:jc w:val="both"/>
      </w:pPr>
      <w:r>
        <w:rPr>
          <w:rFonts w:ascii="Arial Narrow" w:hAnsi="Arial Narrow" w:cs="Arial Narrow"/>
          <w:u w:val="single"/>
        </w:rPr>
        <w:t>Obravnava in opredelitev rokov za izvedbo usposabljanj vodstev ribiških družin v letu 2020.</w:t>
      </w:r>
    </w:p>
    <w:p w:rsidR="00C73E5E" w:rsidRDefault="00C73E5E">
      <w:pPr>
        <w:pStyle w:val="Standard"/>
        <w:widowControl w:val="0"/>
        <w:jc w:val="both"/>
        <w:rPr>
          <w:rFonts w:ascii="Arial Narrow" w:hAnsi="Arial Narrow" w:cs="Arial Narrow"/>
          <w:u w:val="single"/>
        </w:rPr>
      </w:pPr>
    </w:p>
    <w:p w:rsidR="00C73E5E" w:rsidRDefault="00F11A5D">
      <w:pPr>
        <w:pStyle w:val="Standard"/>
        <w:widowControl w:val="0"/>
        <w:jc w:val="both"/>
      </w:pPr>
      <w:r>
        <w:rPr>
          <w:rFonts w:ascii="Arial Narrow" w:hAnsi="Arial Narrow" w:cs="Arial Narrow"/>
        </w:rPr>
        <w:t>Člani komisije so obravnavali predloge in sprejeli</w:t>
      </w:r>
    </w:p>
    <w:p w:rsidR="00C73E5E" w:rsidRDefault="00C73E5E">
      <w:pPr>
        <w:pStyle w:val="Standard"/>
        <w:widowControl w:val="0"/>
        <w:jc w:val="both"/>
        <w:rPr>
          <w:rFonts w:ascii="Arial Narrow" w:hAnsi="Arial Narrow" w:cs="Arial Narrow"/>
          <w:color w:val="FF0000"/>
        </w:rPr>
      </w:pPr>
    </w:p>
    <w:p w:rsidR="00C73E5E" w:rsidRDefault="00F11A5D">
      <w:pPr>
        <w:pStyle w:val="Standard"/>
        <w:widowControl w:val="0"/>
        <w:jc w:val="both"/>
      </w:pPr>
      <w:r>
        <w:rPr>
          <w:rFonts w:ascii="Arial Narrow" w:hAnsi="Arial Narrow" w:cs="Arial Narrow"/>
          <w:b/>
          <w:i/>
        </w:rPr>
        <w:t>Sklep 5: komisija potrjujejo predstavljen seznam usposabljanj za vodstva RD za leto 2020 kot sledi:</w:t>
      </w:r>
    </w:p>
    <w:p w:rsidR="00C73E5E" w:rsidRDefault="00F11A5D">
      <w:pPr>
        <w:pStyle w:val="Standard"/>
        <w:jc w:val="both"/>
      </w:pPr>
      <w:r>
        <w:rPr>
          <w:rFonts w:ascii="Arial Narrow" w:hAnsi="Arial Narrow"/>
          <w:b/>
          <w:i/>
        </w:rPr>
        <w:t>1. Klimatske spremembe in njihov vpliv na ribiško upravljanje – 13. 3. v okviru ribiškega sejma v Celju,</w:t>
      </w:r>
    </w:p>
    <w:p w:rsidR="00C73E5E" w:rsidRDefault="00F11A5D">
      <w:pPr>
        <w:pStyle w:val="Standard"/>
        <w:jc w:val="both"/>
      </w:pPr>
      <w:r>
        <w:rPr>
          <w:rFonts w:ascii="Arial Narrow" w:hAnsi="Arial Narrow"/>
          <w:b/>
          <w:i/>
        </w:rPr>
        <w:t xml:space="preserve">2. Posegi v vodotoke: možni vplivi in vloga RD – </w:t>
      </w:r>
      <w:r>
        <w:rPr>
          <w:rFonts w:ascii="Arial Narrow" w:hAnsi="Arial Narrow"/>
          <w:b/>
          <w:i/>
        </w:rPr>
        <w:t>dne  11. 6.  v ČZS Lukovica,</w:t>
      </w:r>
    </w:p>
    <w:p w:rsidR="00C73E5E" w:rsidRDefault="00F11A5D">
      <w:pPr>
        <w:pStyle w:val="Standard"/>
        <w:jc w:val="both"/>
      </w:pPr>
      <w:r>
        <w:rPr>
          <w:rFonts w:ascii="Arial Narrow" w:hAnsi="Arial Narrow"/>
          <w:b/>
          <w:i/>
        </w:rPr>
        <w:t xml:space="preserve">3. Vodenje RD in koristna </w:t>
      </w:r>
      <w:proofErr w:type="spellStart"/>
      <w:r>
        <w:rPr>
          <w:rFonts w:ascii="Arial Narrow" w:hAnsi="Arial Narrow"/>
          <w:b/>
          <w:i/>
        </w:rPr>
        <w:t>web</w:t>
      </w:r>
      <w:proofErr w:type="spellEnd"/>
      <w:r>
        <w:rPr>
          <w:rFonts w:ascii="Arial Narrow" w:hAnsi="Arial Narrow"/>
          <w:b/>
          <w:i/>
        </w:rPr>
        <w:t xml:space="preserve"> orodja za vodenje -  jesen (okt., nov.) predvidoma v ČZS Lukovica.</w:t>
      </w:r>
    </w:p>
    <w:p w:rsidR="00C73E5E" w:rsidRDefault="00C73E5E">
      <w:pPr>
        <w:pStyle w:val="Standard"/>
        <w:jc w:val="both"/>
        <w:rPr>
          <w:rFonts w:ascii="Arial Narrow" w:hAnsi="Arial Narrow"/>
          <w:b/>
        </w:rPr>
      </w:pPr>
    </w:p>
    <w:p w:rsidR="00C73E5E" w:rsidRDefault="00C73E5E">
      <w:pPr>
        <w:pStyle w:val="Standard"/>
        <w:spacing w:before="120" w:after="120"/>
        <w:jc w:val="both"/>
        <w:rPr>
          <w:rFonts w:ascii="Arial Narrow" w:hAnsi="Arial Narrow" w:cs="Arial Narrow"/>
          <w:u w:val="single"/>
        </w:rPr>
      </w:pPr>
    </w:p>
    <w:p w:rsidR="00C73E5E" w:rsidRDefault="00F11A5D">
      <w:pPr>
        <w:pStyle w:val="Standard"/>
        <w:spacing w:before="120" w:after="120"/>
        <w:jc w:val="center"/>
      </w:pPr>
      <w:r>
        <w:rPr>
          <w:rFonts w:ascii="Arial Narrow" w:hAnsi="Arial Narrow" w:cs="Arial Narrow"/>
          <w:b/>
        </w:rPr>
        <w:t>AD 6</w:t>
      </w:r>
    </w:p>
    <w:p w:rsidR="00C73E5E" w:rsidRDefault="00C73E5E">
      <w:pPr>
        <w:pStyle w:val="Standard"/>
        <w:widowControl w:val="0"/>
        <w:jc w:val="both"/>
        <w:rPr>
          <w:rFonts w:ascii="Arial Narrow" w:hAnsi="Arial Narrow" w:cs="Arial Narrow"/>
          <w:u w:val="single"/>
        </w:rPr>
      </w:pPr>
    </w:p>
    <w:p w:rsidR="00C73E5E" w:rsidRDefault="00F11A5D">
      <w:pPr>
        <w:pStyle w:val="Standard"/>
        <w:widowControl w:val="0"/>
        <w:spacing w:after="40"/>
        <w:jc w:val="both"/>
      </w:pPr>
      <w:r>
        <w:rPr>
          <w:rFonts w:ascii="Arial Narrow" w:hAnsi="Arial Narrow" w:cs="Arial Narrow"/>
          <w:u w:val="single"/>
        </w:rPr>
        <w:t>Obravnava pobude za spremembo sklepa št. 9 in sklepa št. 10, 4. sestanka KUR v prejšnjem mandatu, glede zmanjšanja števila</w:t>
      </w:r>
      <w:r>
        <w:rPr>
          <w:rFonts w:ascii="Arial Narrow" w:hAnsi="Arial Narrow" w:cs="Arial Narrow"/>
          <w:u w:val="single"/>
        </w:rPr>
        <w:t xml:space="preserve"> kandidatov kot pogoj za izvedbo seminarjev in izpitov za višje oblike usposabljanja in za izvedbo ribiških izpitov</w:t>
      </w:r>
      <w:r>
        <w:rPr>
          <w:rFonts w:ascii="Arial Narrow" w:hAnsi="Arial Narrow" w:cs="Arial Narrow"/>
        </w:rPr>
        <w:t>.</w:t>
      </w:r>
    </w:p>
    <w:p w:rsidR="00C73E5E" w:rsidRDefault="00C73E5E">
      <w:pPr>
        <w:pStyle w:val="Standard"/>
        <w:widowControl w:val="0"/>
        <w:jc w:val="both"/>
        <w:rPr>
          <w:rFonts w:ascii="Arial Narrow" w:hAnsi="Arial Narrow" w:cs="Arial Narrow"/>
          <w:u w:val="single"/>
        </w:rPr>
      </w:pPr>
    </w:p>
    <w:p w:rsidR="00C73E5E" w:rsidRDefault="00F11A5D">
      <w:pPr>
        <w:pStyle w:val="Standard"/>
        <w:jc w:val="both"/>
      </w:pPr>
      <w:r>
        <w:rPr>
          <w:rFonts w:ascii="Arial Narrow" w:hAnsi="Arial Narrow" w:cs="Arial Narrow"/>
        </w:rPr>
        <w:t>Povzetek razprave: predsednik D. Vučković je predstavil pobudo v luči zmanjšanja števila kandidatov za višje oblike usposabljanja in za ri</w:t>
      </w:r>
      <w:r>
        <w:rPr>
          <w:rFonts w:ascii="Arial Narrow" w:hAnsi="Arial Narrow" w:cs="Arial Narrow"/>
        </w:rPr>
        <w:t>biške izpite. V zadnjih letih se je pojavil problem, da imamo premalo kandidatov za posamezna usposabljanja kar vodi v odpovedi le-teh. Člani komisije se strinjajo s predlogom, da je je številčna meja za ribiške izpite in za višje oblike usposabljanja 15 p</w:t>
      </w:r>
      <w:r>
        <w:rPr>
          <w:rFonts w:ascii="Arial Narrow" w:hAnsi="Arial Narrow" w:cs="Arial Narrow"/>
        </w:rPr>
        <w:t xml:space="preserve">rijavljenih. Pri višjih oblikah bi bilo </w:t>
      </w:r>
      <w:r>
        <w:rPr>
          <w:rFonts w:ascii="Arial Narrow" w:hAnsi="Arial Narrow"/>
        </w:rPr>
        <w:t xml:space="preserve">za izvedbo usposabljanja možno upoštevati že 13 prijavljenih kandidatov predvsem glede na izražene potrebe pri RD.  </w:t>
      </w:r>
    </w:p>
    <w:p w:rsidR="00C73E5E" w:rsidRDefault="00C73E5E">
      <w:pPr>
        <w:pStyle w:val="Standard"/>
        <w:widowControl w:val="0"/>
        <w:jc w:val="both"/>
        <w:rPr>
          <w:rFonts w:ascii="Arial Narrow" w:hAnsi="Arial Narrow" w:cs="Arial Narrow"/>
        </w:rPr>
      </w:pPr>
    </w:p>
    <w:p w:rsidR="00C73E5E" w:rsidRDefault="00F11A5D">
      <w:pPr>
        <w:pStyle w:val="Standard"/>
      </w:pPr>
      <w:r>
        <w:rPr>
          <w:rFonts w:ascii="Arial Narrow" w:hAnsi="Arial Narrow"/>
        </w:rPr>
        <w:t>Po krajši razpravi je komisija sprejela:</w:t>
      </w:r>
    </w:p>
    <w:p w:rsidR="00C73E5E" w:rsidRDefault="00C73E5E">
      <w:pPr>
        <w:pStyle w:val="Standard"/>
      </w:pPr>
    </w:p>
    <w:p w:rsidR="00C73E5E" w:rsidRDefault="00F11A5D">
      <w:pPr>
        <w:pStyle w:val="Standard"/>
      </w:pPr>
      <w:r>
        <w:rPr>
          <w:rFonts w:ascii="Arial Narrow" w:hAnsi="Arial Narrow"/>
          <w:b/>
          <w:i/>
        </w:rPr>
        <w:lastRenderedPageBreak/>
        <w:t xml:space="preserve">Sklep 6: višje usposabljanje se izvede, če je praviloma </w:t>
      </w:r>
      <w:r>
        <w:rPr>
          <w:rFonts w:ascii="Arial Narrow" w:hAnsi="Arial Narrow"/>
          <w:b/>
          <w:i/>
        </w:rPr>
        <w:t>prijavljenih najmanj 15 kandidatov.</w:t>
      </w:r>
    </w:p>
    <w:p w:rsidR="00C73E5E" w:rsidRDefault="00F11A5D">
      <w:pPr>
        <w:pStyle w:val="Standard"/>
      </w:pPr>
      <w:r>
        <w:rPr>
          <w:rFonts w:ascii="Arial Narrow" w:hAnsi="Arial Narrow"/>
          <w:b/>
          <w:i/>
        </w:rPr>
        <w:t>Sklep 7: ribiški izpit se izvede, če je praviloma prijavljenih najmanj 15 kandidatov.</w:t>
      </w:r>
    </w:p>
    <w:p w:rsidR="00C73E5E" w:rsidRDefault="00C73E5E">
      <w:pPr>
        <w:pStyle w:val="Standard"/>
        <w:rPr>
          <w:rFonts w:ascii="Arial Narrow" w:hAnsi="Arial Narrow"/>
          <w:b/>
          <w:i/>
        </w:rPr>
      </w:pPr>
    </w:p>
    <w:p w:rsidR="00C73E5E" w:rsidRDefault="00C73E5E">
      <w:pPr>
        <w:pStyle w:val="Standard"/>
        <w:rPr>
          <w:rFonts w:ascii="Arial Narrow" w:hAnsi="Arial Narrow"/>
          <w:b/>
          <w:i/>
        </w:rPr>
      </w:pPr>
    </w:p>
    <w:p w:rsidR="00C73E5E" w:rsidRDefault="00F11A5D">
      <w:pPr>
        <w:pStyle w:val="Standard"/>
        <w:spacing w:before="120" w:after="120"/>
        <w:jc w:val="center"/>
      </w:pPr>
      <w:r>
        <w:rPr>
          <w:rFonts w:ascii="Arial Narrow" w:hAnsi="Arial Narrow" w:cs="Arial Narrow"/>
          <w:b/>
        </w:rPr>
        <w:t>AD 7</w:t>
      </w:r>
    </w:p>
    <w:p w:rsidR="00C73E5E" w:rsidRDefault="00F11A5D">
      <w:pPr>
        <w:pStyle w:val="Standard"/>
        <w:widowControl w:val="0"/>
        <w:spacing w:after="40"/>
        <w:jc w:val="both"/>
      </w:pPr>
      <w:r>
        <w:rPr>
          <w:rFonts w:ascii="Arial Narrow" w:hAnsi="Arial Narrow" w:cs="Arial Narrow"/>
          <w:u w:val="single"/>
        </w:rPr>
        <w:t>Predlog za imenovanje dr. Domna Jakliča, člana RD Novo mesto, za predavatelja za višje oblike usposabljanj.</w:t>
      </w:r>
    </w:p>
    <w:p w:rsidR="00C73E5E" w:rsidRDefault="00C73E5E">
      <w:pPr>
        <w:pStyle w:val="Standard"/>
        <w:rPr>
          <w:rFonts w:ascii="Arial Narrow" w:hAnsi="Arial Narrow" w:cs="Arial Narrow"/>
        </w:rPr>
      </w:pPr>
    </w:p>
    <w:p w:rsidR="00C73E5E" w:rsidRDefault="00F11A5D">
      <w:pPr>
        <w:pStyle w:val="Standard"/>
      </w:pPr>
      <w:r>
        <w:rPr>
          <w:rFonts w:ascii="Arial Narrow" w:hAnsi="Arial Narrow" w:cs="Arial Narrow"/>
        </w:rPr>
        <w:t>Predlog imenovan</w:t>
      </w:r>
      <w:r>
        <w:rPr>
          <w:rFonts w:ascii="Arial Narrow" w:hAnsi="Arial Narrow" w:cs="Arial Narrow"/>
        </w:rPr>
        <w:t xml:space="preserve">ja je bil pisno predstavljen v gradivu.  dr. Jaklič, </w:t>
      </w:r>
      <w:r>
        <w:rPr>
          <w:rFonts w:ascii="Arial Narrow" w:hAnsi="Arial Narrow" w:cs="Arial"/>
        </w:rPr>
        <w:t>univ. dipl. biolog in doktorand s področja mikrobiologije. J</w:t>
      </w:r>
      <w:r>
        <w:rPr>
          <w:rFonts w:ascii="Arial Narrow" w:hAnsi="Arial Narrow" w:cs="Arial Narrow"/>
        </w:rPr>
        <w:t xml:space="preserve">e </w:t>
      </w:r>
      <w:r>
        <w:rPr>
          <w:rFonts w:ascii="Arial Narrow" w:hAnsi="Arial Narrow" w:cs="Arial"/>
        </w:rPr>
        <w:t>član RD Novo mesto in je zelo aktiven pri aktivnostih RD.</w:t>
      </w:r>
    </w:p>
    <w:p w:rsidR="00C73E5E" w:rsidRDefault="00C73E5E">
      <w:pPr>
        <w:pStyle w:val="Standard"/>
        <w:spacing w:before="120" w:after="120"/>
        <w:jc w:val="both"/>
        <w:rPr>
          <w:rFonts w:ascii="Arial Narrow" w:hAnsi="Arial Narrow" w:cs="Arial Narrow"/>
          <w:i/>
        </w:rPr>
      </w:pPr>
    </w:p>
    <w:p w:rsidR="00C73E5E" w:rsidRDefault="00F11A5D">
      <w:pPr>
        <w:pStyle w:val="Standard"/>
        <w:spacing w:before="120" w:after="120"/>
        <w:jc w:val="both"/>
      </w:pPr>
      <w:r>
        <w:rPr>
          <w:rFonts w:ascii="Arial Narrow" w:hAnsi="Arial Narrow" w:cs="Arial Narrow"/>
        </w:rPr>
        <w:t>Po kratki razpravi so člani komisije sprejeli</w:t>
      </w:r>
    </w:p>
    <w:p w:rsidR="00C73E5E" w:rsidRDefault="00F11A5D">
      <w:pPr>
        <w:pStyle w:val="Standard"/>
        <w:spacing w:before="120" w:after="120"/>
        <w:jc w:val="both"/>
      </w:pPr>
      <w:r>
        <w:rPr>
          <w:rFonts w:ascii="Arial Narrow" w:hAnsi="Arial Narrow" w:cs="Arial Narrow"/>
          <w:b/>
          <w:i/>
        </w:rPr>
        <w:t>Sklep 8: komisija je potrdila predl</w:t>
      </w:r>
      <w:r>
        <w:rPr>
          <w:rFonts w:ascii="Arial Narrow" w:hAnsi="Arial Narrow" w:cs="Arial Narrow"/>
          <w:b/>
          <w:i/>
        </w:rPr>
        <w:t xml:space="preserve">og za imenovanje dr. Domna Jakliča kot predavatelja za  višje oblike usposabljanj in ga posreduje UO RZS v končno potrditev. Strokovna služba RZS po potrditvi, vloži na </w:t>
      </w:r>
      <w:r>
        <w:rPr>
          <w:rFonts w:ascii="Arial Narrow" w:hAnsi="Arial Narrow"/>
          <w:b/>
          <w:i/>
        </w:rPr>
        <w:t xml:space="preserve">MKGP vlogo za dopolnitev seznama predavateljev višjih oblik usposabljanj.  </w:t>
      </w:r>
    </w:p>
    <w:p w:rsidR="00C73E5E" w:rsidRDefault="00C73E5E">
      <w:pPr>
        <w:pStyle w:val="Standard"/>
        <w:spacing w:before="120" w:after="120"/>
        <w:jc w:val="both"/>
        <w:rPr>
          <w:rFonts w:ascii="Arial Narrow" w:hAnsi="Arial Narrow" w:cs="Arial Narrow"/>
        </w:rPr>
      </w:pPr>
    </w:p>
    <w:p w:rsidR="00C73E5E" w:rsidRDefault="00C73E5E">
      <w:pPr>
        <w:pStyle w:val="Standard"/>
        <w:spacing w:before="120" w:after="120"/>
        <w:jc w:val="both"/>
        <w:rPr>
          <w:rFonts w:ascii="Arial Narrow" w:hAnsi="Arial Narrow" w:cs="Arial Narrow"/>
        </w:rPr>
      </w:pPr>
    </w:p>
    <w:p w:rsidR="00C73E5E" w:rsidRDefault="00F11A5D">
      <w:pPr>
        <w:pStyle w:val="Standard"/>
        <w:spacing w:before="120" w:after="120"/>
        <w:jc w:val="both"/>
      </w:pP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b/>
        </w:rPr>
        <w:t xml:space="preserve">AD </w:t>
      </w:r>
      <w:r>
        <w:rPr>
          <w:rFonts w:ascii="Arial Narrow" w:hAnsi="Arial Narrow" w:cs="Arial Narrow"/>
          <w:b/>
        </w:rPr>
        <w:t>8</w:t>
      </w:r>
    </w:p>
    <w:p w:rsidR="00C73E5E" w:rsidRDefault="00F11A5D">
      <w:pPr>
        <w:pStyle w:val="Standard"/>
        <w:spacing w:before="120" w:after="120"/>
        <w:jc w:val="both"/>
      </w:pPr>
      <w:r>
        <w:rPr>
          <w:rFonts w:ascii="Arial Narrow" w:hAnsi="Arial Narrow"/>
          <w:u w:val="single"/>
        </w:rPr>
        <w:t>Obravnava statističnih podatkov o delu komisije  v letu 2019.</w:t>
      </w:r>
    </w:p>
    <w:p w:rsidR="00C73E5E" w:rsidRDefault="00F11A5D">
      <w:pPr>
        <w:pStyle w:val="Standard"/>
      </w:pPr>
      <w:r>
        <w:rPr>
          <w:rFonts w:ascii="Arial Narrow" w:hAnsi="Arial Narrow"/>
        </w:rPr>
        <w:t>D. Vučkovič prebral statistične podatke o usposabljanjih v preteklem letu.</w:t>
      </w:r>
    </w:p>
    <w:p w:rsidR="00C73E5E" w:rsidRDefault="00C73E5E">
      <w:pPr>
        <w:pStyle w:val="Standard"/>
        <w:rPr>
          <w:rFonts w:ascii="Arial Narrow" w:hAnsi="Arial Narrow"/>
        </w:rPr>
      </w:pPr>
    </w:p>
    <w:p w:rsidR="00C73E5E" w:rsidRDefault="00F11A5D">
      <w:pPr>
        <w:pStyle w:val="Standard"/>
      </w:pPr>
      <w:r>
        <w:rPr>
          <w:rFonts w:ascii="Arial Narrow" w:hAnsi="Arial Narrow"/>
        </w:rPr>
        <w:t>Sprejet je bil:</w:t>
      </w:r>
    </w:p>
    <w:p w:rsidR="00C73E5E" w:rsidRDefault="00C73E5E">
      <w:pPr>
        <w:pStyle w:val="Standard"/>
        <w:rPr>
          <w:rFonts w:ascii="Arial Narrow" w:hAnsi="Arial Narrow"/>
          <w:b/>
          <w:i/>
        </w:rPr>
      </w:pPr>
    </w:p>
    <w:p w:rsidR="00C73E5E" w:rsidRDefault="00F11A5D">
      <w:pPr>
        <w:pStyle w:val="Standard"/>
      </w:pPr>
      <w:r>
        <w:rPr>
          <w:rFonts w:ascii="Arial Narrow" w:hAnsi="Arial Narrow"/>
          <w:b/>
          <w:i/>
        </w:rPr>
        <w:t>Sklep 9: komisija se je seznanila s statističnimi podatki o delu komisije v letu 2019.</w:t>
      </w:r>
    </w:p>
    <w:p w:rsidR="00C73E5E" w:rsidRDefault="00C73E5E">
      <w:pPr>
        <w:pStyle w:val="Standard"/>
        <w:spacing w:before="120" w:after="120"/>
        <w:jc w:val="both"/>
        <w:rPr>
          <w:rFonts w:ascii="Arial Narrow" w:hAnsi="Arial Narrow" w:cs="Arial Narrow"/>
        </w:rPr>
      </w:pPr>
    </w:p>
    <w:p w:rsidR="00C73E5E" w:rsidRDefault="00F11A5D">
      <w:pPr>
        <w:pStyle w:val="Standard"/>
        <w:spacing w:before="120" w:after="120"/>
        <w:jc w:val="center"/>
      </w:pPr>
      <w:r>
        <w:rPr>
          <w:rFonts w:ascii="Arial Narrow" w:hAnsi="Arial Narrow" w:cs="Arial Narrow"/>
          <w:b/>
        </w:rPr>
        <w:t>AD 9</w:t>
      </w:r>
    </w:p>
    <w:p w:rsidR="00C73E5E" w:rsidRDefault="00F11A5D">
      <w:pPr>
        <w:pStyle w:val="Standard"/>
        <w:widowControl w:val="0"/>
        <w:jc w:val="both"/>
      </w:pPr>
      <w:r>
        <w:rPr>
          <w:rFonts w:ascii="Arial Narrow" w:hAnsi="Arial Narrow" w:cs="Arial Narrow"/>
          <w:u w:val="single"/>
        </w:rPr>
        <w:t>Razno.</w:t>
      </w:r>
    </w:p>
    <w:p w:rsidR="00C73E5E" w:rsidRDefault="00C73E5E">
      <w:pPr>
        <w:pStyle w:val="Odstavekseznama"/>
        <w:rPr>
          <w:rFonts w:ascii="Arial Narrow" w:hAnsi="Arial Narrow"/>
        </w:rPr>
      </w:pPr>
    </w:p>
    <w:p w:rsidR="00C73E5E" w:rsidRDefault="00F11A5D">
      <w:pPr>
        <w:pStyle w:val="Odstavekseznama"/>
        <w:numPr>
          <w:ilvl w:val="0"/>
          <w:numId w:val="24"/>
        </w:numPr>
        <w:jc w:val="both"/>
      </w:pPr>
      <w:r>
        <w:rPr>
          <w:rFonts w:ascii="Arial Narrow" w:hAnsi="Arial Narrow"/>
        </w:rPr>
        <w:t xml:space="preserve">možnost obnovitvenega seminarja za gospodarje RD  – komisija vidi upravičenost uvedbe takega usposabljanja in predlaga UO RZS, da se tako usposabljanje izvede za gospodarje, ki so izpit </w:t>
      </w:r>
      <w:r w:rsidR="00D3328F">
        <w:rPr>
          <w:rFonts w:ascii="Arial Narrow" w:hAnsi="Arial Narrow"/>
        </w:rPr>
        <w:t>opravili</w:t>
      </w:r>
      <w:bookmarkStart w:id="0" w:name="_GoBack"/>
      <w:bookmarkEnd w:id="0"/>
      <w:r>
        <w:rPr>
          <w:rFonts w:ascii="Arial Narrow" w:hAnsi="Arial Narrow"/>
        </w:rPr>
        <w:t xml:space="preserve"> pred 10 leti ali več. RZS pridobi podatke o potrebah o</w:t>
      </w:r>
      <w:r>
        <w:rPr>
          <w:rFonts w:ascii="Arial Narrow" w:hAnsi="Arial Narrow"/>
        </w:rPr>
        <w:t>d RD.</w:t>
      </w:r>
    </w:p>
    <w:p w:rsidR="00C73E5E" w:rsidRDefault="00C73E5E">
      <w:pPr>
        <w:pStyle w:val="Standard"/>
        <w:spacing w:before="120" w:after="120"/>
        <w:jc w:val="both"/>
        <w:rPr>
          <w:rFonts w:ascii="Arial Narrow" w:hAnsi="Arial Narrow" w:cs="Arial Narrow"/>
        </w:rPr>
      </w:pPr>
    </w:p>
    <w:p w:rsidR="00C73E5E" w:rsidRDefault="00C73E5E">
      <w:pPr>
        <w:pStyle w:val="Standard"/>
        <w:spacing w:before="120" w:after="120"/>
        <w:jc w:val="both"/>
        <w:rPr>
          <w:rFonts w:ascii="Arial Narrow" w:hAnsi="Arial Narrow" w:cs="Arial Narrow"/>
        </w:rPr>
      </w:pPr>
    </w:p>
    <w:p w:rsidR="00C73E5E" w:rsidRDefault="00F11A5D">
      <w:pPr>
        <w:pStyle w:val="Standard"/>
        <w:spacing w:before="120" w:after="120"/>
        <w:jc w:val="both"/>
      </w:pPr>
      <w:r>
        <w:rPr>
          <w:rFonts w:ascii="Arial Narrow" w:hAnsi="Arial Narrow" w:cs="Arial Narrow"/>
        </w:rPr>
        <w:t>Vsi sklepi so bili sprejeti soglasno. Sestanek je bil končan ob 18</w:t>
      </w:r>
      <w:r>
        <w:rPr>
          <w:rFonts w:ascii="Arial Narrow" w:hAnsi="Arial Narrow" w:cs="Arial Narrow"/>
          <w:vertAlign w:val="superscript"/>
        </w:rPr>
        <w:t xml:space="preserve">00 </w:t>
      </w:r>
      <w:r>
        <w:rPr>
          <w:rFonts w:ascii="Arial Narrow" w:hAnsi="Arial Narrow" w:cs="Arial Narrow"/>
        </w:rPr>
        <w:t>uri.</w:t>
      </w:r>
    </w:p>
    <w:p w:rsidR="00C73E5E" w:rsidRDefault="00C73E5E">
      <w:pPr>
        <w:pStyle w:val="Naslov8"/>
        <w:tabs>
          <w:tab w:val="clear" w:pos="6804"/>
        </w:tabs>
        <w:spacing w:before="0"/>
        <w:rPr>
          <w:color w:val="000000"/>
          <w:szCs w:val="24"/>
        </w:rPr>
      </w:pPr>
    </w:p>
    <w:p w:rsidR="00C73E5E" w:rsidRDefault="00F11A5D">
      <w:pPr>
        <w:pStyle w:val="Naslov8"/>
        <w:tabs>
          <w:tab w:val="clear" w:pos="6804"/>
        </w:tabs>
        <w:spacing w:before="0"/>
      </w:pPr>
      <w:r>
        <w:rPr>
          <w:szCs w:val="24"/>
        </w:rPr>
        <w:t>Ljubljana, 5. februar  2020.</w:t>
      </w:r>
    </w:p>
    <w:p w:rsidR="00C73E5E" w:rsidRDefault="00C73E5E">
      <w:pPr>
        <w:pStyle w:val="Standard"/>
        <w:jc w:val="both"/>
        <w:rPr>
          <w:rFonts w:ascii="Arial Narrow" w:hAnsi="Arial Narrow"/>
          <w:color w:val="000000"/>
        </w:rPr>
      </w:pPr>
    </w:p>
    <w:p w:rsidR="00C73E5E" w:rsidRDefault="00C73E5E">
      <w:pPr>
        <w:pStyle w:val="Standard"/>
        <w:jc w:val="both"/>
        <w:rPr>
          <w:rFonts w:ascii="Arial Narrow" w:hAnsi="Arial Narrow"/>
          <w:color w:val="000000"/>
        </w:rPr>
      </w:pPr>
    </w:p>
    <w:p w:rsidR="00C73E5E" w:rsidRDefault="00F11A5D">
      <w:pPr>
        <w:pStyle w:val="Standard"/>
        <w:tabs>
          <w:tab w:val="left" w:pos="5954"/>
          <w:tab w:val="left" w:pos="6804"/>
        </w:tabs>
        <w:jc w:val="both"/>
      </w:pPr>
      <w:r>
        <w:rPr>
          <w:rFonts w:ascii="Arial Narrow" w:hAnsi="Arial Narrow" w:cs="Arial Narrow"/>
          <w:i/>
          <w:color w:val="000000"/>
        </w:rPr>
        <w:t>Zabeležil:</w:t>
      </w:r>
      <w:r>
        <w:rPr>
          <w:rFonts w:ascii="Arial Narrow" w:hAnsi="Arial Narrow" w:cs="Arial Narrow"/>
          <w:i/>
          <w:color w:val="000000"/>
        </w:rPr>
        <w:tab/>
        <w:t>Predsednik komisije:</w:t>
      </w:r>
    </w:p>
    <w:p w:rsidR="00C73E5E" w:rsidRDefault="00F11A5D">
      <w:pPr>
        <w:pStyle w:val="Naslov4"/>
        <w:tabs>
          <w:tab w:val="left" w:pos="5954"/>
        </w:tabs>
        <w:spacing w:before="0" w:after="0"/>
      </w:pPr>
      <w:r>
        <w:rPr>
          <w:color w:val="000000"/>
          <w:szCs w:val="24"/>
        </w:rPr>
        <w:t>mag. Igor MILIČIĆ</w:t>
      </w:r>
      <w:r>
        <w:rPr>
          <w:b w:val="0"/>
          <w:color w:val="000000"/>
          <w:szCs w:val="24"/>
        </w:rPr>
        <w:tab/>
      </w:r>
      <w:r>
        <w:rPr>
          <w:color w:val="000000"/>
          <w:szCs w:val="24"/>
        </w:rPr>
        <w:t>Djordje VUČKOVIĆ</w:t>
      </w:r>
    </w:p>
    <w:p w:rsidR="00C73E5E" w:rsidRDefault="00F11A5D">
      <w:pPr>
        <w:pStyle w:val="Standard"/>
        <w:tabs>
          <w:tab w:val="left" w:pos="5954"/>
        </w:tabs>
        <w:jc w:val="both"/>
      </w:pPr>
      <w:r>
        <w:rPr>
          <w:rFonts w:ascii="Arial Narrow" w:hAnsi="Arial Narrow" w:cs="Arial Narrow"/>
          <w:i/>
          <w:color w:val="000000"/>
        </w:rPr>
        <w:tab/>
      </w:r>
    </w:p>
    <w:p w:rsidR="00C73E5E" w:rsidRDefault="00C73E5E">
      <w:pPr>
        <w:pStyle w:val="Standard"/>
        <w:tabs>
          <w:tab w:val="left" w:pos="1986"/>
        </w:tabs>
        <w:ind w:left="993" w:hanging="993"/>
        <w:jc w:val="both"/>
        <w:rPr>
          <w:rFonts w:ascii="Arial Narrow" w:hAnsi="Arial Narrow" w:cs="Arial Narrow"/>
          <w:i/>
          <w:color w:val="000000"/>
        </w:rPr>
      </w:pPr>
    </w:p>
    <w:p w:rsidR="00C73E5E" w:rsidRDefault="00C73E5E">
      <w:pPr>
        <w:pStyle w:val="Standard"/>
        <w:tabs>
          <w:tab w:val="left" w:pos="1986"/>
        </w:tabs>
        <w:ind w:left="993" w:hanging="993"/>
        <w:jc w:val="both"/>
        <w:rPr>
          <w:rFonts w:ascii="Arial Narrow" w:hAnsi="Arial Narrow" w:cs="Arial Narrow"/>
          <w:i/>
          <w:color w:val="000000"/>
        </w:rPr>
      </w:pPr>
    </w:p>
    <w:p w:rsidR="00C73E5E" w:rsidRDefault="00F11A5D">
      <w:pPr>
        <w:pStyle w:val="Standard"/>
        <w:tabs>
          <w:tab w:val="left" w:pos="1986"/>
        </w:tabs>
        <w:ind w:left="993" w:hanging="993"/>
        <w:jc w:val="both"/>
      </w:pPr>
      <w:r>
        <w:rPr>
          <w:rFonts w:ascii="Arial Narrow" w:hAnsi="Arial Narrow" w:cs="Arial Narrow"/>
          <w:i/>
          <w:color w:val="000000"/>
        </w:rPr>
        <w:t>OPOMBA:</w:t>
      </w:r>
      <w:r>
        <w:rPr>
          <w:rFonts w:ascii="Arial Narrow" w:hAnsi="Arial Narrow" w:cs="Arial Narrow"/>
          <w:color w:val="000000"/>
        </w:rPr>
        <w:tab/>
        <w:t xml:space="preserve">Sekretar RZS objavi zapisnik na spletnih straneh zveze po </w:t>
      </w:r>
      <w:r>
        <w:rPr>
          <w:rFonts w:ascii="Arial Narrow" w:hAnsi="Arial Narrow" w:cs="Arial Narrow"/>
          <w:color w:val="000000"/>
        </w:rPr>
        <w:t>njegovi verifikaciji na seji UO.</w:t>
      </w:r>
    </w:p>
    <w:p w:rsidR="00C73E5E" w:rsidRDefault="00C73E5E">
      <w:pPr>
        <w:pStyle w:val="Standard"/>
        <w:tabs>
          <w:tab w:val="left" w:pos="993"/>
          <w:tab w:val="left" w:pos="1134"/>
        </w:tabs>
        <w:jc w:val="both"/>
        <w:rPr>
          <w:rFonts w:ascii="Arial Narrow" w:hAnsi="Arial Narrow" w:cs="Arial Narrow"/>
          <w:i/>
          <w:color w:val="000000"/>
        </w:rPr>
      </w:pPr>
    </w:p>
    <w:p w:rsidR="00C73E5E" w:rsidRDefault="00F11A5D">
      <w:pPr>
        <w:pStyle w:val="Standard"/>
        <w:jc w:val="both"/>
      </w:pPr>
      <w:r>
        <w:rPr>
          <w:rFonts w:ascii="Arial Narrow" w:hAnsi="Arial Narrow" w:cs="Arial Narrow"/>
          <w:i/>
          <w:color w:val="000000"/>
        </w:rPr>
        <w:t>Po verifikaciji predsedujočega kopije zapisnika v e- verziji prejmejo:</w:t>
      </w:r>
    </w:p>
    <w:p w:rsidR="00C73E5E" w:rsidRDefault="00F11A5D">
      <w:pPr>
        <w:pStyle w:val="Standard"/>
        <w:numPr>
          <w:ilvl w:val="0"/>
          <w:numId w:val="25"/>
        </w:numPr>
        <w:ind w:left="1134" w:hanging="141"/>
        <w:jc w:val="both"/>
      </w:pPr>
      <w:r>
        <w:rPr>
          <w:rFonts w:ascii="Arial Narrow" w:hAnsi="Arial Narrow" w:cs="Arial Narrow"/>
          <w:color w:val="000000"/>
        </w:rPr>
        <w:t>člani komisije,</w:t>
      </w:r>
    </w:p>
    <w:p w:rsidR="00C73E5E" w:rsidRDefault="00F11A5D">
      <w:pPr>
        <w:pStyle w:val="Standard"/>
        <w:numPr>
          <w:ilvl w:val="0"/>
          <w:numId w:val="18"/>
        </w:numPr>
        <w:ind w:left="1134" w:hanging="141"/>
        <w:jc w:val="both"/>
      </w:pPr>
      <w:r>
        <w:rPr>
          <w:rFonts w:ascii="Arial Narrow" w:hAnsi="Arial Narrow" w:cs="Arial Narrow"/>
          <w:color w:val="000000"/>
        </w:rPr>
        <w:t>člani UO,</w:t>
      </w:r>
    </w:p>
    <w:p w:rsidR="00C73E5E" w:rsidRDefault="00F11A5D">
      <w:pPr>
        <w:pStyle w:val="Standard"/>
        <w:numPr>
          <w:ilvl w:val="0"/>
          <w:numId w:val="18"/>
        </w:numPr>
        <w:ind w:left="1134" w:hanging="141"/>
        <w:jc w:val="both"/>
      </w:pPr>
      <w:r>
        <w:rPr>
          <w:rFonts w:ascii="Arial Narrow" w:hAnsi="Arial Narrow" w:cs="Arial Narrow"/>
          <w:color w:val="000000"/>
        </w:rPr>
        <w:lastRenderedPageBreak/>
        <w:t>v zapisniku zadolženi posamezniki,</w:t>
      </w:r>
    </w:p>
    <w:p w:rsidR="00C73E5E" w:rsidRDefault="00F11A5D">
      <w:pPr>
        <w:pStyle w:val="Standard"/>
        <w:numPr>
          <w:ilvl w:val="0"/>
          <w:numId w:val="18"/>
        </w:numPr>
        <w:ind w:left="1134" w:hanging="141"/>
        <w:jc w:val="both"/>
      </w:pPr>
      <w:r>
        <w:rPr>
          <w:rFonts w:ascii="Arial Narrow" w:hAnsi="Arial Narrow" w:cs="Arial Narrow"/>
          <w:color w:val="000000"/>
        </w:rPr>
        <w:t>arhiv RZS.</w:t>
      </w:r>
    </w:p>
    <w:p w:rsidR="00C73E5E" w:rsidRDefault="00C73E5E">
      <w:pPr>
        <w:pStyle w:val="Standard"/>
        <w:tabs>
          <w:tab w:val="left" w:pos="993"/>
          <w:tab w:val="left" w:pos="1134"/>
        </w:tabs>
        <w:jc w:val="both"/>
        <w:rPr>
          <w:rFonts w:ascii="Arial Narrow" w:hAnsi="Arial Narrow" w:cs="Arial Narrow"/>
        </w:rPr>
      </w:pPr>
    </w:p>
    <w:p w:rsidR="00C73E5E" w:rsidRDefault="00F11A5D">
      <w:pPr>
        <w:pStyle w:val="Standard"/>
        <w:tabs>
          <w:tab w:val="left" w:pos="993"/>
          <w:tab w:val="left" w:pos="1134"/>
        </w:tabs>
        <w:jc w:val="both"/>
      </w:pPr>
      <w:r>
        <w:rPr>
          <w:rFonts w:ascii="Arial Narrow" w:hAnsi="Arial Narrow" w:cs="Arial Narrow"/>
          <w:i/>
        </w:rPr>
        <w:t>Zapis prejemnikov po elektronski pošti je v arhivu RZS.</w:t>
      </w:r>
    </w:p>
    <w:p w:rsidR="00C73E5E" w:rsidRDefault="00C73E5E">
      <w:pPr>
        <w:pStyle w:val="Standard"/>
        <w:tabs>
          <w:tab w:val="left" w:pos="2127"/>
          <w:tab w:val="left" w:pos="2268"/>
        </w:tabs>
        <w:jc w:val="both"/>
        <w:rPr>
          <w:rFonts w:ascii="Arial Narrow" w:hAnsi="Arial Narrow"/>
        </w:rPr>
      </w:pPr>
    </w:p>
    <w:p w:rsidR="00C73E5E" w:rsidRDefault="00F11A5D">
      <w:pPr>
        <w:pStyle w:val="Standard"/>
        <w:tabs>
          <w:tab w:val="left" w:pos="993"/>
        </w:tabs>
        <w:jc w:val="both"/>
      </w:pPr>
      <w:r>
        <w:rPr>
          <w:rFonts w:ascii="Arial Narrow" w:hAnsi="Arial Narrow" w:cs="Arial Narrow"/>
          <w:i/>
          <w:color w:val="000000"/>
          <w:u w:val="single"/>
        </w:rPr>
        <w:t xml:space="preserve">Datum verifikacije </w:t>
      </w:r>
      <w:r>
        <w:rPr>
          <w:rFonts w:ascii="Arial Narrow" w:hAnsi="Arial Narrow" w:cs="Arial Narrow"/>
          <w:i/>
          <w:color w:val="000000"/>
          <w:u w:val="single"/>
        </w:rPr>
        <w:t>zapisnika na seji UO RZS:</w:t>
      </w:r>
      <w:r>
        <w:rPr>
          <w:rFonts w:ascii="Arial Narrow" w:hAnsi="Arial Narrow" w:cs="Arial"/>
          <w:i/>
          <w:color w:val="000000"/>
        </w:rPr>
        <w:t xml:space="preserve"> </w:t>
      </w:r>
      <w:r>
        <w:rPr>
          <w:rFonts w:ascii="Arial Narrow" w:hAnsi="Arial Narrow" w:cs="Arial"/>
          <w:color w:val="000000"/>
        </w:rPr>
        <w:t>____________. 2018.</w:t>
      </w:r>
    </w:p>
    <w:p w:rsidR="00C73E5E" w:rsidRDefault="00C73E5E">
      <w:pPr>
        <w:pStyle w:val="Standard"/>
        <w:tabs>
          <w:tab w:val="left" w:pos="993"/>
        </w:tabs>
        <w:jc w:val="both"/>
        <w:rPr>
          <w:rFonts w:ascii="Arial Narrow" w:hAnsi="Arial Narrow"/>
        </w:rPr>
      </w:pPr>
    </w:p>
    <w:p w:rsidR="00C73E5E" w:rsidRDefault="00F11A5D">
      <w:pPr>
        <w:pStyle w:val="Standard"/>
        <w:tabs>
          <w:tab w:val="left" w:pos="993"/>
          <w:tab w:val="left" w:pos="1134"/>
        </w:tabs>
        <w:jc w:val="both"/>
      </w:pPr>
      <w:r>
        <w:rPr>
          <w:rFonts w:ascii="Arial Narrow" w:hAnsi="Arial Narrow" w:cs="Arial Narrow"/>
          <w:i/>
          <w:color w:val="000000"/>
        </w:rPr>
        <w:t>Po verifikaciji na seji UO RZS sekretar RZS objavi zapisnik na spletni strani RZS, obvestilo o objavi pa prejmejo:</w:t>
      </w:r>
      <w:r>
        <w:rPr>
          <w:rFonts w:ascii="Arial Narrow" w:hAnsi="Arial Narrow" w:cs="Arial Narrow"/>
          <w:i/>
          <w:color w:val="000000"/>
        </w:rPr>
        <w:tab/>
      </w:r>
      <w:r>
        <w:rPr>
          <w:rFonts w:ascii="Arial Narrow" w:hAnsi="Arial Narrow" w:cs="Arial Narrow"/>
          <w:color w:val="000000"/>
        </w:rPr>
        <w:t>-</w:t>
      </w:r>
      <w:r>
        <w:rPr>
          <w:rFonts w:ascii="Arial Narrow" w:hAnsi="Arial Narrow" w:cs="Arial Narrow"/>
          <w:color w:val="000000"/>
        </w:rPr>
        <w:tab/>
        <w:t>člani komisije,</w:t>
      </w:r>
    </w:p>
    <w:p w:rsidR="00C73E5E" w:rsidRDefault="00F11A5D">
      <w:pPr>
        <w:pStyle w:val="Standard"/>
        <w:numPr>
          <w:ilvl w:val="0"/>
          <w:numId w:val="18"/>
        </w:numPr>
        <w:ind w:left="1134" w:hanging="141"/>
        <w:jc w:val="both"/>
      </w:pPr>
      <w:r>
        <w:rPr>
          <w:rFonts w:ascii="Arial Narrow" w:hAnsi="Arial Narrow" w:cs="Arial Narrow"/>
          <w:color w:val="000000"/>
        </w:rPr>
        <w:t>morebitni drugi udeleženci sestanka,</w:t>
      </w:r>
    </w:p>
    <w:p w:rsidR="00C73E5E" w:rsidRDefault="00F11A5D">
      <w:pPr>
        <w:pStyle w:val="Standard"/>
        <w:numPr>
          <w:ilvl w:val="0"/>
          <w:numId w:val="18"/>
        </w:numPr>
        <w:ind w:left="1134" w:hanging="141"/>
        <w:jc w:val="both"/>
      </w:pPr>
      <w:r>
        <w:rPr>
          <w:rFonts w:ascii="Arial Narrow" w:hAnsi="Arial Narrow" w:cs="Arial Narrow"/>
          <w:color w:val="000000"/>
        </w:rPr>
        <w:t>člani UO,</w:t>
      </w:r>
    </w:p>
    <w:p w:rsidR="00C73E5E" w:rsidRDefault="00F11A5D">
      <w:pPr>
        <w:pStyle w:val="Standard"/>
        <w:numPr>
          <w:ilvl w:val="0"/>
          <w:numId w:val="18"/>
        </w:numPr>
        <w:ind w:left="1134" w:hanging="141"/>
        <w:jc w:val="both"/>
      </w:pPr>
      <w:r>
        <w:rPr>
          <w:rFonts w:ascii="Arial Narrow" w:hAnsi="Arial Narrow" w:cs="Arial Narrow"/>
          <w:color w:val="000000"/>
        </w:rPr>
        <w:t>člani NO RZS,</w:t>
      </w:r>
    </w:p>
    <w:p w:rsidR="00C73E5E" w:rsidRDefault="00F11A5D">
      <w:pPr>
        <w:pStyle w:val="Standard"/>
        <w:ind w:left="285" w:firstLine="708"/>
        <w:jc w:val="both"/>
      </w:pPr>
      <w:r>
        <w:rPr>
          <w:rFonts w:ascii="Arial Narrow" w:hAnsi="Arial Narrow" w:cs="Arial Narrow"/>
          <w:color w:val="000000"/>
        </w:rPr>
        <w:t>vse RD.</w:t>
      </w:r>
    </w:p>
    <w:sectPr w:rsidR="00C73E5E">
      <w:footerReference w:type="default" r:id="rId8"/>
      <w:pgSz w:w="11906" w:h="16838"/>
      <w:pgMar w:top="426"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A5D" w:rsidRDefault="00F11A5D">
      <w:r>
        <w:separator/>
      </w:r>
    </w:p>
  </w:endnote>
  <w:endnote w:type="continuationSeparator" w:id="0">
    <w:p w:rsidR="00F11A5D" w:rsidRDefault="00F1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Liberation Sans">
    <w:charset w:val="00"/>
    <w:family w:val="roman"/>
    <w:pitch w:val="variable"/>
  </w:font>
  <w:font w:name="DejaVu Sans">
    <w:charset w:val="00"/>
    <w:family w:val="auto"/>
    <w:pitch w:val="variable"/>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StarSymbol">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3A7" w:rsidRDefault="00F11A5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A5D" w:rsidRDefault="00F11A5D">
      <w:r>
        <w:rPr>
          <w:color w:val="000000"/>
        </w:rPr>
        <w:separator/>
      </w:r>
    </w:p>
  </w:footnote>
  <w:footnote w:type="continuationSeparator" w:id="0">
    <w:p w:rsidR="00F11A5D" w:rsidRDefault="00F11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1E19"/>
    <w:multiLevelType w:val="multilevel"/>
    <w:tmpl w:val="B27CBE5C"/>
    <w:styleLink w:val="WWNum1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840416"/>
    <w:multiLevelType w:val="multilevel"/>
    <w:tmpl w:val="C61EE2EC"/>
    <w:styleLink w:val="WWNum14"/>
    <w:lvl w:ilvl="0">
      <w:numFmt w:val="bullet"/>
      <w:lvlText w:val="-"/>
      <w:lvlJc w:val="left"/>
      <w:pPr>
        <w:ind w:left="720" w:hanging="360"/>
      </w:pPr>
      <w:rPr>
        <w:rFonts w:eastAsia="SimSun"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F72591"/>
    <w:multiLevelType w:val="multilevel"/>
    <w:tmpl w:val="E402A1F2"/>
    <w:styleLink w:val="WWNum5"/>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3" w15:restartNumberingAfterBreak="0">
    <w:nsid w:val="0839161A"/>
    <w:multiLevelType w:val="multilevel"/>
    <w:tmpl w:val="3D843EDC"/>
    <w:styleLink w:val="WWNum1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580164F"/>
    <w:multiLevelType w:val="multilevel"/>
    <w:tmpl w:val="0A388394"/>
    <w:styleLink w:val="WWNum2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B4F6447"/>
    <w:multiLevelType w:val="multilevel"/>
    <w:tmpl w:val="98325E26"/>
    <w:styleLink w:val="WWNum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F693906"/>
    <w:multiLevelType w:val="multilevel"/>
    <w:tmpl w:val="BAA4B5BE"/>
    <w:styleLink w:val="WWNum2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EB05B8B"/>
    <w:multiLevelType w:val="multilevel"/>
    <w:tmpl w:val="4C2C8DD4"/>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0172A8F"/>
    <w:multiLevelType w:val="multilevel"/>
    <w:tmpl w:val="B92A0FE2"/>
    <w:styleLink w:val="WWNum6"/>
    <w:lvl w:ilvl="0">
      <w:numFmt w:val="bullet"/>
      <w:lvlText w:val=""/>
      <w:lvlJc w:val="left"/>
      <w:rPr>
        <w:rFonts w:ascii="Symbol" w:hAnsi="Symbol" w:cs="Aria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Aria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Aria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3F170CA1"/>
    <w:multiLevelType w:val="multilevel"/>
    <w:tmpl w:val="823CA1C2"/>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1BA3554"/>
    <w:multiLevelType w:val="multilevel"/>
    <w:tmpl w:val="48647242"/>
    <w:styleLink w:val="WWNum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53A1490"/>
    <w:multiLevelType w:val="multilevel"/>
    <w:tmpl w:val="118C8240"/>
    <w:styleLink w:val="WWNum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7BA5B35"/>
    <w:multiLevelType w:val="multilevel"/>
    <w:tmpl w:val="7D1E81DA"/>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4920144C"/>
    <w:multiLevelType w:val="multilevel"/>
    <w:tmpl w:val="96CCA3C0"/>
    <w:styleLink w:val="WWNum7"/>
    <w:lvl w:ilvl="0">
      <w:numFmt w:val="bullet"/>
      <w:lvlText w:val="-"/>
      <w:lvlJc w:val="left"/>
      <w:pPr>
        <w:ind w:left="1065" w:hanging="360"/>
      </w:pPr>
      <w:rPr>
        <w:rFonts w:eastAsia="Times New Roman" w:cs="Arial Narrow"/>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14" w15:restartNumberingAfterBreak="0">
    <w:nsid w:val="57604892"/>
    <w:multiLevelType w:val="multilevel"/>
    <w:tmpl w:val="9B3E3B5C"/>
    <w:styleLink w:val="WW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7AF209F"/>
    <w:multiLevelType w:val="multilevel"/>
    <w:tmpl w:val="35DCBE4C"/>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3981064"/>
    <w:multiLevelType w:val="multilevel"/>
    <w:tmpl w:val="F2984072"/>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3A45FC4"/>
    <w:multiLevelType w:val="multilevel"/>
    <w:tmpl w:val="6AD8745A"/>
    <w:styleLink w:val="WWNum4"/>
    <w:lvl w:ilvl="0">
      <w:numFmt w:val="bullet"/>
      <w:lvlText w:val="-"/>
      <w:lvlJc w:val="left"/>
      <w:pPr>
        <w:ind w:left="163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2AA3E9F"/>
    <w:multiLevelType w:val="multilevel"/>
    <w:tmpl w:val="1CF89D5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944126"/>
    <w:multiLevelType w:val="multilevel"/>
    <w:tmpl w:val="171E5340"/>
    <w:styleLink w:val="WWNum2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77D31BA4"/>
    <w:multiLevelType w:val="multilevel"/>
    <w:tmpl w:val="1FD80CD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AAF4E53"/>
    <w:multiLevelType w:val="multilevel"/>
    <w:tmpl w:val="04AEE9F2"/>
    <w:styleLink w:val="WWNum1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10"/>
  </w:num>
  <w:num w:numId="3">
    <w:abstractNumId w:val="14"/>
  </w:num>
  <w:num w:numId="4">
    <w:abstractNumId w:val="17"/>
  </w:num>
  <w:num w:numId="5">
    <w:abstractNumId w:val="2"/>
  </w:num>
  <w:num w:numId="6">
    <w:abstractNumId w:val="8"/>
  </w:num>
  <w:num w:numId="7">
    <w:abstractNumId w:val="13"/>
  </w:num>
  <w:num w:numId="8">
    <w:abstractNumId w:val="12"/>
  </w:num>
  <w:num w:numId="9">
    <w:abstractNumId w:val="18"/>
  </w:num>
  <w:num w:numId="10">
    <w:abstractNumId w:val="16"/>
  </w:num>
  <w:num w:numId="11">
    <w:abstractNumId w:val="15"/>
  </w:num>
  <w:num w:numId="12">
    <w:abstractNumId w:val="20"/>
  </w:num>
  <w:num w:numId="13">
    <w:abstractNumId w:val="3"/>
  </w:num>
  <w:num w:numId="14">
    <w:abstractNumId w:val="1"/>
  </w:num>
  <w:num w:numId="15">
    <w:abstractNumId w:val="21"/>
  </w:num>
  <w:num w:numId="16">
    <w:abstractNumId w:val="9"/>
  </w:num>
  <w:num w:numId="17">
    <w:abstractNumId w:val="0"/>
  </w:num>
  <w:num w:numId="18">
    <w:abstractNumId w:val="11"/>
  </w:num>
  <w:num w:numId="19">
    <w:abstractNumId w:val="5"/>
  </w:num>
  <w:num w:numId="20">
    <w:abstractNumId w:val="6"/>
  </w:num>
  <w:num w:numId="21">
    <w:abstractNumId w:val="19"/>
  </w:num>
  <w:num w:numId="22">
    <w:abstractNumId w:val="4"/>
  </w:num>
  <w:num w:numId="23">
    <w:abstractNumId w:val="10"/>
    <w:lvlOverride w:ilvl="0">
      <w:startOverride w:val="1"/>
    </w:lvlOverride>
  </w:num>
  <w:num w:numId="24">
    <w:abstractNumId w:val="0"/>
    <w:lvlOverride w:ilvl="0"/>
  </w:num>
  <w:num w:numId="2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C73E5E"/>
    <w:rsid w:val="00C73E5E"/>
    <w:rsid w:val="00D3328F"/>
    <w:rsid w:val="00F11A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4A3F64-896C-4720-A997-27CE411C7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Standard"/>
    <w:next w:val="Textbody"/>
    <w:pPr>
      <w:keepNext/>
      <w:jc w:val="both"/>
      <w:outlineLvl w:val="0"/>
    </w:pPr>
    <w:rPr>
      <w:rFonts w:ascii="Arial Narrow" w:hAnsi="Arial Narrow"/>
      <w:szCs w:val="20"/>
      <w:u w:val="single"/>
    </w:rPr>
  </w:style>
  <w:style w:type="paragraph" w:styleId="Naslov2">
    <w:name w:val="heading 2"/>
    <w:basedOn w:val="Standard"/>
    <w:next w:val="Textbody"/>
    <w:pPr>
      <w:keepNext/>
      <w:spacing w:before="120" w:after="120"/>
      <w:jc w:val="both"/>
      <w:outlineLvl w:val="1"/>
    </w:pPr>
    <w:rPr>
      <w:rFonts w:ascii="Arial Narrow" w:hAnsi="Arial Narrow"/>
      <w:szCs w:val="20"/>
    </w:rPr>
  </w:style>
  <w:style w:type="paragraph" w:styleId="Naslov3">
    <w:name w:val="heading 3"/>
    <w:basedOn w:val="Standard"/>
    <w:next w:val="Textbody"/>
    <w:pPr>
      <w:keepNext/>
      <w:spacing w:before="240" w:after="60"/>
      <w:outlineLvl w:val="2"/>
    </w:pPr>
    <w:rPr>
      <w:rFonts w:ascii="Calibri Light" w:hAnsi="Calibri Light" w:cs="Times New Roman"/>
      <w:b/>
      <w:bCs/>
      <w:sz w:val="26"/>
      <w:szCs w:val="26"/>
    </w:rPr>
  </w:style>
  <w:style w:type="paragraph" w:styleId="Naslov4">
    <w:name w:val="heading 4"/>
    <w:basedOn w:val="Standard"/>
    <w:next w:val="Textbody"/>
    <w:pPr>
      <w:keepNext/>
      <w:spacing w:before="120" w:after="120"/>
      <w:jc w:val="both"/>
      <w:outlineLvl w:val="3"/>
    </w:pPr>
    <w:rPr>
      <w:rFonts w:ascii="Arial Narrow" w:hAnsi="Arial Narrow"/>
      <w:b/>
      <w:i/>
      <w:szCs w:val="20"/>
    </w:rPr>
  </w:style>
  <w:style w:type="paragraph" w:styleId="Naslov8">
    <w:name w:val="heading 8"/>
    <w:basedOn w:val="Standard"/>
    <w:next w:val="Textbody"/>
    <w:pPr>
      <w:keepNext/>
      <w:tabs>
        <w:tab w:val="left" w:pos="6804"/>
      </w:tabs>
      <w:spacing w:before="240"/>
      <w:jc w:val="both"/>
      <w:outlineLvl w:val="7"/>
    </w:pPr>
    <w:rPr>
      <w:rFonts w:ascii="Arial Narrow" w:hAnsi="Arial Narrow"/>
      <w:i/>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pPr>
    <w:rPr>
      <w:rFonts w:cs="Calibri"/>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Naslov20">
    <w:name w:val="Naslov2"/>
    <w:basedOn w:val="Standard"/>
    <w:pPr>
      <w:keepNext/>
      <w:spacing w:before="240" w:after="120"/>
    </w:pPr>
    <w:rPr>
      <w:rFonts w:ascii="Liberation Sans" w:eastAsia="DejaVu Sans" w:hAnsi="Liberation Sans" w:cs="DejaVu Sans"/>
      <w:sz w:val="28"/>
      <w:szCs w:val="28"/>
    </w:rPr>
  </w:style>
  <w:style w:type="paragraph" w:customStyle="1" w:styleId="Napis2">
    <w:name w:val="Napis2"/>
    <w:basedOn w:val="Standard"/>
    <w:pPr>
      <w:suppressLineNumbers/>
      <w:spacing w:before="120" w:after="120"/>
    </w:pPr>
    <w:rPr>
      <w:i/>
      <w:iCs/>
    </w:rPr>
  </w:style>
  <w:style w:type="paragraph" w:customStyle="1" w:styleId="Naslov10">
    <w:name w:val="Naslov1"/>
    <w:basedOn w:val="Standard"/>
    <w:pPr>
      <w:keepNext/>
      <w:spacing w:before="240" w:after="120"/>
    </w:pPr>
    <w:rPr>
      <w:rFonts w:ascii="Liberation Sans" w:eastAsia="DejaVu Sans" w:hAnsi="Liberation Sans" w:cs="DejaVu Sans"/>
      <w:sz w:val="28"/>
      <w:szCs w:val="28"/>
    </w:rPr>
  </w:style>
  <w:style w:type="paragraph" w:customStyle="1" w:styleId="Napis1">
    <w:name w:val="Napis1"/>
    <w:basedOn w:val="Standard"/>
    <w:pPr>
      <w:suppressLineNumbers/>
      <w:spacing w:before="120" w:after="120"/>
    </w:pPr>
    <w:rPr>
      <w:i/>
      <w:iCs/>
    </w:rPr>
  </w:style>
  <w:style w:type="paragraph" w:styleId="Noga">
    <w:name w:val="footer"/>
    <w:basedOn w:val="Standard"/>
    <w:pPr>
      <w:suppressLineNumbers/>
      <w:tabs>
        <w:tab w:val="center" w:pos="4536"/>
        <w:tab w:val="right" w:pos="9072"/>
      </w:tabs>
    </w:pPr>
  </w:style>
  <w:style w:type="paragraph" w:styleId="Naslov">
    <w:name w:val="Title"/>
    <w:basedOn w:val="Standard"/>
    <w:next w:val="Podnaslov"/>
    <w:pPr>
      <w:jc w:val="center"/>
    </w:pPr>
    <w:rPr>
      <w:rFonts w:ascii="Arial Narrow" w:hAnsi="Arial Narrow"/>
      <w:b/>
      <w:bCs/>
      <w:sz w:val="26"/>
      <w:szCs w:val="20"/>
      <w:lang w:val="en-US"/>
    </w:rPr>
  </w:style>
  <w:style w:type="paragraph" w:styleId="Podnaslov">
    <w:name w:val="Subtitle"/>
    <w:basedOn w:val="Standard"/>
    <w:next w:val="Textbody"/>
    <w:pPr>
      <w:spacing w:after="60"/>
      <w:jc w:val="center"/>
    </w:pPr>
    <w:rPr>
      <w:rFonts w:ascii="Arial" w:hAnsi="Arial" w:cs="Arial"/>
      <w:i/>
      <w:iCs/>
      <w:sz w:val="28"/>
      <w:szCs w:val="28"/>
    </w:rPr>
  </w:style>
  <w:style w:type="paragraph" w:styleId="Odstavekseznama">
    <w:name w:val="List Paragraph"/>
    <w:basedOn w:val="Standard"/>
    <w:pPr>
      <w:ind w:left="720"/>
    </w:pPr>
  </w:style>
  <w:style w:type="paragraph" w:styleId="Besedilooblaka">
    <w:name w:val="Balloon Text"/>
    <w:basedOn w:val="Standard"/>
    <w:rPr>
      <w:rFonts w:ascii="Segoe UI" w:hAnsi="Segoe UI" w:cs="Segoe U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Brezrazmikov1">
    <w:name w:val="Brez razmikov1"/>
    <w:pPr>
      <w:widowControl/>
    </w:pPr>
    <w:rPr>
      <w:rFonts w:ascii="Georgia" w:eastAsia="Georgia" w:hAnsi="Georgia" w:cs="Georgia"/>
      <w:sz w:val="22"/>
      <w:szCs w:val="22"/>
      <w:lang w:eastAsia="ar-SA"/>
    </w:rPr>
  </w:style>
  <w:style w:type="character" w:customStyle="1" w:styleId="WW8Num4z0">
    <w:name w:val="WW8Num4z0"/>
    <w:rPr>
      <w:rFonts w:ascii="StarSymbol" w:hAnsi="Star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z0">
    <w:name w:val="WW8Num3z0"/>
    <w:rPr>
      <w:rFonts w:ascii="StarSymbol" w:hAnsi="StarSymbol"/>
    </w:rPr>
  </w:style>
  <w:style w:type="character" w:customStyle="1" w:styleId="Privzetapisavaodstavka2">
    <w:name w:val="Privzeta pisava odstavka2"/>
  </w:style>
  <w:style w:type="character" w:customStyle="1" w:styleId="Privzetapisavaodstavka1">
    <w:name w:val="Privzeta pisava odstavka1"/>
  </w:style>
  <w:style w:type="character" w:customStyle="1" w:styleId="Naslov1Znak">
    <w:name w:val="Naslov 1 Znak"/>
    <w:rPr>
      <w:rFonts w:ascii="Arial Narrow" w:eastAsia="Times New Roman" w:hAnsi="Arial Narrow" w:cs="Times New Roman"/>
      <w:sz w:val="24"/>
      <w:szCs w:val="20"/>
      <w:u w:val="single"/>
    </w:rPr>
  </w:style>
  <w:style w:type="character" w:customStyle="1" w:styleId="Naslov2Znak">
    <w:name w:val="Naslov 2 Znak"/>
    <w:rPr>
      <w:rFonts w:ascii="Arial Narrow" w:eastAsia="Times New Roman" w:hAnsi="Arial Narrow" w:cs="Times New Roman"/>
      <w:sz w:val="24"/>
      <w:szCs w:val="20"/>
    </w:rPr>
  </w:style>
  <w:style w:type="character" w:customStyle="1" w:styleId="Naslov4Znak">
    <w:name w:val="Naslov 4 Znak"/>
    <w:rPr>
      <w:rFonts w:ascii="Arial Narrow" w:eastAsia="Times New Roman" w:hAnsi="Arial Narrow" w:cs="Times New Roman"/>
      <w:b/>
      <w:i/>
      <w:sz w:val="24"/>
      <w:szCs w:val="20"/>
    </w:rPr>
  </w:style>
  <w:style w:type="character" w:customStyle="1" w:styleId="Naslov8Znak">
    <w:name w:val="Naslov 8 Znak"/>
    <w:rPr>
      <w:rFonts w:ascii="Arial Narrow" w:eastAsia="Times New Roman" w:hAnsi="Arial Narrow" w:cs="Times New Roman"/>
      <w:i/>
      <w:sz w:val="24"/>
      <w:szCs w:val="20"/>
    </w:rPr>
  </w:style>
  <w:style w:type="character" w:styleId="tevilkastrani">
    <w:name w:val="page number"/>
  </w:style>
  <w:style w:type="character" w:customStyle="1" w:styleId="NogaZnak">
    <w:name w:val="Noga Znak"/>
    <w:rPr>
      <w:rFonts w:ascii="Times New Roman" w:eastAsia="Times New Roman" w:hAnsi="Times New Roman" w:cs="Times New Roman"/>
      <w:sz w:val="24"/>
      <w:szCs w:val="24"/>
    </w:rPr>
  </w:style>
  <w:style w:type="character" w:customStyle="1" w:styleId="NaslovZnak">
    <w:name w:val="Naslov Znak"/>
    <w:rPr>
      <w:rFonts w:ascii="Arial Narrow" w:eastAsia="Times New Roman" w:hAnsi="Arial Narrow" w:cs="Times New Roman"/>
      <w:sz w:val="26"/>
      <w:szCs w:val="20"/>
      <w:lang w:val="en-US"/>
    </w:rPr>
  </w:style>
  <w:style w:type="character" w:customStyle="1" w:styleId="PodnaslovZnak">
    <w:name w:val="Podnaslov Znak"/>
    <w:rPr>
      <w:rFonts w:ascii="Arial" w:eastAsia="Times New Roman" w:hAnsi="Arial" w:cs="Arial"/>
      <w:sz w:val="24"/>
      <w:szCs w:val="24"/>
    </w:rPr>
  </w:style>
  <w:style w:type="character" w:customStyle="1" w:styleId="TelobesedilaZnak">
    <w:name w:val="Telo besedila Znak"/>
    <w:rPr>
      <w:rFonts w:ascii="Times New Roman" w:eastAsia="Times New Roman" w:hAnsi="Times New Roman" w:cs="Times New Roman"/>
      <w:sz w:val="24"/>
      <w:szCs w:val="24"/>
    </w:rPr>
  </w:style>
  <w:style w:type="character" w:customStyle="1" w:styleId="BesedilooblakaZnak">
    <w:name w:val="Besedilo oblačka Znak"/>
    <w:rPr>
      <w:rFonts w:ascii="Segoe UI" w:eastAsia="Times New Roman" w:hAnsi="Segoe UI" w:cs="Segoe UI"/>
      <w:sz w:val="18"/>
      <w:szCs w:val="18"/>
    </w:rPr>
  </w:style>
  <w:style w:type="character" w:customStyle="1" w:styleId="Naslov3Znak">
    <w:name w:val="Naslov 3 Znak"/>
    <w:rPr>
      <w:rFonts w:ascii="Calibri Light" w:eastAsia="Times New Roman" w:hAnsi="Calibri Light" w:cs="Times New Roman"/>
      <w:b/>
      <w:bCs/>
      <w:sz w:val="26"/>
      <w:szCs w:val="26"/>
      <w:lang w:eastAsia="ar-SA"/>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eastAsia="Times New Roman" w:cs="Arial Narrow"/>
    </w:rPr>
  </w:style>
  <w:style w:type="character" w:customStyle="1" w:styleId="ListLabel5">
    <w:name w:val="ListLabel 5"/>
    <w:rPr>
      <w:rFonts w:eastAsia="SimSun" w:cs="Arial"/>
    </w:rPr>
  </w:style>
  <w:style w:type="numbering" w:customStyle="1" w:styleId="WWNum1">
    <w:name w:val="WWNum1"/>
    <w:basedOn w:val="Brezseznama"/>
    <w:pPr>
      <w:numPr>
        <w:numId w:val="1"/>
      </w:numPr>
    </w:pPr>
  </w:style>
  <w:style w:type="numbering" w:customStyle="1" w:styleId="WWNum2">
    <w:name w:val="WWNum2"/>
    <w:basedOn w:val="Brezseznama"/>
    <w:pPr>
      <w:numPr>
        <w:numId w:val="2"/>
      </w:numPr>
    </w:pPr>
  </w:style>
  <w:style w:type="numbering" w:customStyle="1" w:styleId="WWNum3">
    <w:name w:val="WWNum3"/>
    <w:basedOn w:val="Brezseznama"/>
    <w:pPr>
      <w:numPr>
        <w:numId w:val="3"/>
      </w:numPr>
    </w:pPr>
  </w:style>
  <w:style w:type="numbering" w:customStyle="1" w:styleId="WWNum4">
    <w:name w:val="WWNum4"/>
    <w:basedOn w:val="Brezseznama"/>
    <w:pPr>
      <w:numPr>
        <w:numId w:val="4"/>
      </w:numPr>
    </w:pPr>
  </w:style>
  <w:style w:type="numbering" w:customStyle="1" w:styleId="WWNum5">
    <w:name w:val="WWNum5"/>
    <w:basedOn w:val="Brezseznama"/>
    <w:pPr>
      <w:numPr>
        <w:numId w:val="5"/>
      </w:numPr>
    </w:pPr>
  </w:style>
  <w:style w:type="numbering" w:customStyle="1" w:styleId="WWNum6">
    <w:name w:val="WWNum6"/>
    <w:basedOn w:val="Brezseznama"/>
    <w:pPr>
      <w:numPr>
        <w:numId w:val="6"/>
      </w:numPr>
    </w:pPr>
  </w:style>
  <w:style w:type="numbering" w:customStyle="1" w:styleId="WWNum7">
    <w:name w:val="WWNum7"/>
    <w:basedOn w:val="Brezseznama"/>
    <w:pPr>
      <w:numPr>
        <w:numId w:val="7"/>
      </w:numPr>
    </w:pPr>
  </w:style>
  <w:style w:type="numbering" w:customStyle="1" w:styleId="WWNum8">
    <w:name w:val="WWNum8"/>
    <w:basedOn w:val="Brezseznama"/>
    <w:pPr>
      <w:numPr>
        <w:numId w:val="8"/>
      </w:numPr>
    </w:pPr>
  </w:style>
  <w:style w:type="numbering" w:customStyle="1" w:styleId="WWNum9">
    <w:name w:val="WWNum9"/>
    <w:basedOn w:val="Brezseznama"/>
    <w:pPr>
      <w:numPr>
        <w:numId w:val="9"/>
      </w:numPr>
    </w:pPr>
  </w:style>
  <w:style w:type="numbering" w:customStyle="1" w:styleId="WWNum10">
    <w:name w:val="WWNum10"/>
    <w:basedOn w:val="Brezseznama"/>
    <w:pPr>
      <w:numPr>
        <w:numId w:val="10"/>
      </w:numPr>
    </w:pPr>
  </w:style>
  <w:style w:type="numbering" w:customStyle="1" w:styleId="WWNum11">
    <w:name w:val="WWNum11"/>
    <w:basedOn w:val="Brezseznama"/>
    <w:pPr>
      <w:numPr>
        <w:numId w:val="11"/>
      </w:numPr>
    </w:pPr>
  </w:style>
  <w:style w:type="numbering" w:customStyle="1" w:styleId="WWNum12">
    <w:name w:val="WWNum12"/>
    <w:basedOn w:val="Brezseznama"/>
    <w:pPr>
      <w:numPr>
        <w:numId w:val="12"/>
      </w:numPr>
    </w:pPr>
  </w:style>
  <w:style w:type="numbering" w:customStyle="1" w:styleId="WWNum13">
    <w:name w:val="WWNum13"/>
    <w:basedOn w:val="Brezseznama"/>
    <w:pPr>
      <w:numPr>
        <w:numId w:val="13"/>
      </w:numPr>
    </w:pPr>
  </w:style>
  <w:style w:type="numbering" w:customStyle="1" w:styleId="WWNum14">
    <w:name w:val="WWNum14"/>
    <w:basedOn w:val="Brezseznama"/>
    <w:pPr>
      <w:numPr>
        <w:numId w:val="14"/>
      </w:numPr>
    </w:pPr>
  </w:style>
  <w:style w:type="numbering" w:customStyle="1" w:styleId="WWNum15">
    <w:name w:val="WWNum15"/>
    <w:basedOn w:val="Brezseznama"/>
    <w:pPr>
      <w:numPr>
        <w:numId w:val="15"/>
      </w:numPr>
    </w:pPr>
  </w:style>
  <w:style w:type="numbering" w:customStyle="1" w:styleId="WWNum16">
    <w:name w:val="WWNum16"/>
    <w:basedOn w:val="Brezseznama"/>
    <w:pPr>
      <w:numPr>
        <w:numId w:val="16"/>
      </w:numPr>
    </w:pPr>
  </w:style>
  <w:style w:type="numbering" w:customStyle="1" w:styleId="WWNum17">
    <w:name w:val="WWNum17"/>
    <w:basedOn w:val="Brezseznama"/>
    <w:pPr>
      <w:numPr>
        <w:numId w:val="17"/>
      </w:numPr>
    </w:pPr>
  </w:style>
  <w:style w:type="numbering" w:customStyle="1" w:styleId="WWNum18">
    <w:name w:val="WWNum18"/>
    <w:basedOn w:val="Brezseznama"/>
    <w:pPr>
      <w:numPr>
        <w:numId w:val="18"/>
      </w:numPr>
    </w:pPr>
  </w:style>
  <w:style w:type="numbering" w:customStyle="1" w:styleId="WWNum19">
    <w:name w:val="WWNum19"/>
    <w:basedOn w:val="Brezseznama"/>
    <w:pPr>
      <w:numPr>
        <w:numId w:val="19"/>
      </w:numPr>
    </w:pPr>
  </w:style>
  <w:style w:type="numbering" w:customStyle="1" w:styleId="WWNum20">
    <w:name w:val="WWNum20"/>
    <w:basedOn w:val="Brezseznama"/>
    <w:pPr>
      <w:numPr>
        <w:numId w:val="20"/>
      </w:numPr>
    </w:pPr>
  </w:style>
  <w:style w:type="numbering" w:customStyle="1" w:styleId="WWNum21">
    <w:name w:val="WWNum21"/>
    <w:basedOn w:val="Brezseznama"/>
    <w:pPr>
      <w:numPr>
        <w:numId w:val="21"/>
      </w:numPr>
    </w:pPr>
  </w:style>
  <w:style w:type="numbering" w:customStyle="1" w:styleId="WWNum22">
    <w:name w:val="WWNum22"/>
    <w:basedOn w:val="Brezseznama"/>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1339</Words>
  <Characters>7635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sekretar rzs</cp:lastModifiedBy>
  <cp:revision>2</cp:revision>
  <cp:lastPrinted>2020-02-06T12:43:00Z</cp:lastPrinted>
  <dcterms:created xsi:type="dcterms:W3CDTF">2020-02-12T13:55:00Z</dcterms:created>
  <dcterms:modified xsi:type="dcterms:W3CDTF">2020-02-12T13:55:00Z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Avtera d.o.o.</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