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C08" w:rsidRPr="00B62C08" w:rsidRDefault="00B62C08">
      <w:pPr>
        <w:rPr>
          <w:sz w:val="28"/>
        </w:rPr>
      </w:pPr>
      <w:r w:rsidRPr="00B62C08">
        <w:rPr>
          <w:sz w:val="28"/>
        </w:rPr>
        <w:t>Franc Polič</w:t>
      </w:r>
    </w:p>
    <w:p w:rsidR="00B62C08" w:rsidRDefault="00B62C08">
      <w:pPr>
        <w:rPr>
          <w:b/>
          <w:sz w:val="28"/>
        </w:rPr>
      </w:pPr>
    </w:p>
    <w:p w:rsidR="006010CD" w:rsidRPr="0053655B" w:rsidRDefault="00F23E05">
      <w:pPr>
        <w:rPr>
          <w:b/>
          <w:sz w:val="28"/>
        </w:rPr>
      </w:pPr>
      <w:r w:rsidRPr="0053655B">
        <w:rPr>
          <w:b/>
          <w:sz w:val="28"/>
        </w:rPr>
        <w:t>Izvajanje nalog Nadzornega odbora Ribiške družine</w:t>
      </w:r>
    </w:p>
    <w:p w:rsidR="00F23E05" w:rsidRDefault="00F23E05"/>
    <w:p w:rsidR="00C947FD" w:rsidRPr="00C947FD" w:rsidRDefault="00C947FD" w:rsidP="001E7073">
      <w:pPr>
        <w:jc w:val="both"/>
      </w:pPr>
      <w:r w:rsidRPr="00C947FD">
        <w:t>Pristojnost in naloge nadzornega odbora določa temeljni akt – statut</w:t>
      </w:r>
      <w:r w:rsidR="00760917">
        <w:t xml:space="preserve"> Ribiške družine ( v nadaljevanju RD)</w:t>
      </w:r>
      <w:r w:rsidRPr="00C947FD">
        <w:t>. V vzorčnem statutu je bila predlagana naslednja vsebinska rešitev:</w:t>
      </w:r>
    </w:p>
    <w:p w:rsidR="00C947FD" w:rsidRPr="00C947FD" w:rsidRDefault="00C947FD" w:rsidP="001E7073">
      <w:pPr>
        <w:jc w:val="both"/>
      </w:pPr>
    </w:p>
    <w:p w:rsidR="00C947FD" w:rsidRPr="00C947FD" w:rsidRDefault="00C947FD" w:rsidP="001E7073">
      <w:pPr>
        <w:jc w:val="both"/>
        <w:rPr>
          <w:i/>
        </w:rPr>
      </w:pPr>
      <w:r w:rsidRPr="00C947FD">
        <w:rPr>
          <w:i/>
        </w:rPr>
        <w:t xml:space="preserve">(1) Nadzorni odbor spremlja in nadzira finančno materialno poslovanje RD in izvajanje sklepov Zbora članov. </w:t>
      </w:r>
    </w:p>
    <w:p w:rsidR="00C947FD" w:rsidRPr="00C947FD" w:rsidRDefault="00C947FD" w:rsidP="001E7073">
      <w:pPr>
        <w:jc w:val="both"/>
        <w:rPr>
          <w:i/>
        </w:rPr>
      </w:pPr>
      <w:r w:rsidRPr="00C947FD">
        <w:rPr>
          <w:i/>
        </w:rPr>
        <w:t>(2) Nadzorni odbor ima predsednika in dva člana, ki jih izvoli Zbor članov. Predsednik Nadzornega odbora sklicuje in vodi seje ter predlaga dnevni red.</w:t>
      </w:r>
    </w:p>
    <w:p w:rsidR="00C947FD" w:rsidRPr="00C947FD" w:rsidRDefault="00C947FD" w:rsidP="001E7073">
      <w:pPr>
        <w:jc w:val="both"/>
        <w:rPr>
          <w:i/>
        </w:rPr>
      </w:pPr>
      <w:r w:rsidRPr="00C947FD">
        <w:rPr>
          <w:i/>
        </w:rPr>
        <w:t>(3) Nadzorni odbor nadzira zakonitost poslovanja tako, da:</w:t>
      </w:r>
    </w:p>
    <w:p w:rsidR="00C947FD" w:rsidRPr="00C947FD" w:rsidRDefault="00C947FD" w:rsidP="001E7073">
      <w:pPr>
        <w:jc w:val="both"/>
        <w:rPr>
          <w:i/>
        </w:rPr>
      </w:pPr>
      <w:r w:rsidRPr="00C947FD">
        <w:rPr>
          <w:i/>
        </w:rPr>
        <w:t>1. redno spremlja finančno in materialno poslovanje RD;</w:t>
      </w:r>
    </w:p>
    <w:p w:rsidR="00C947FD" w:rsidRPr="00C947FD" w:rsidRDefault="00C947FD" w:rsidP="001E7073">
      <w:pPr>
        <w:jc w:val="both"/>
        <w:rPr>
          <w:i/>
        </w:rPr>
      </w:pPr>
      <w:r w:rsidRPr="00C947FD">
        <w:rPr>
          <w:i/>
        </w:rPr>
        <w:t>2. pregleda letno poročilo RD pred obravnavanjem na Zboru članov;</w:t>
      </w:r>
    </w:p>
    <w:p w:rsidR="00C947FD" w:rsidRPr="00C947FD" w:rsidRDefault="00C947FD" w:rsidP="001E7073">
      <w:pPr>
        <w:jc w:val="both"/>
        <w:rPr>
          <w:i/>
        </w:rPr>
      </w:pPr>
      <w:r w:rsidRPr="00C947FD">
        <w:rPr>
          <w:i/>
        </w:rPr>
        <w:t xml:space="preserve">3. opravlja nadzor nad delovanjem RD in izvajanjem nalog, ki jih nalagajo predpisi; </w:t>
      </w:r>
    </w:p>
    <w:p w:rsidR="00C947FD" w:rsidRPr="00C947FD" w:rsidRDefault="00C947FD" w:rsidP="001E7073">
      <w:pPr>
        <w:jc w:val="both"/>
        <w:rPr>
          <w:i/>
        </w:rPr>
      </w:pPr>
      <w:r w:rsidRPr="00C947FD">
        <w:rPr>
          <w:i/>
        </w:rPr>
        <w:t>4. opravlja nadzor nad finančno-materialnim poslovanjem RD in ugotavlja, ali so poslovne knjige vodene primerno in ali so presežki prihodkov nad odhodki porabljeni za namene in cilje oziroma za opravljanje nepridobitne dejavnosti RD;</w:t>
      </w:r>
    </w:p>
    <w:p w:rsidR="00C947FD" w:rsidRPr="00C947FD" w:rsidRDefault="00C947FD" w:rsidP="001E7073">
      <w:pPr>
        <w:jc w:val="both"/>
        <w:rPr>
          <w:i/>
        </w:rPr>
      </w:pPr>
      <w:r w:rsidRPr="00C947FD">
        <w:rPr>
          <w:i/>
        </w:rPr>
        <w:t>5. pripravi poročilo o svojem delu in ugotovitvah za Zbor članov.</w:t>
      </w:r>
    </w:p>
    <w:p w:rsidR="00C947FD" w:rsidRPr="00C947FD" w:rsidRDefault="00C947FD" w:rsidP="001E7073">
      <w:pPr>
        <w:jc w:val="both"/>
        <w:rPr>
          <w:i/>
        </w:rPr>
      </w:pPr>
      <w:r w:rsidRPr="00C947FD">
        <w:rPr>
          <w:i/>
        </w:rPr>
        <w:t>(4) Člani Nadzornega odbora imajo pravico sodelovati pri delu vseh organov RD. Za svoje delo je Nadzorni odbor odgovoren Zboru članov.</w:t>
      </w:r>
    </w:p>
    <w:p w:rsidR="00C947FD" w:rsidRPr="00C947FD" w:rsidRDefault="00C947FD" w:rsidP="001E7073">
      <w:pPr>
        <w:jc w:val="both"/>
      </w:pPr>
    </w:p>
    <w:p w:rsidR="00C947FD" w:rsidRDefault="00C947FD" w:rsidP="001E7073">
      <w:pPr>
        <w:jc w:val="both"/>
      </w:pPr>
    </w:p>
    <w:p w:rsidR="00C947FD" w:rsidRDefault="00C947FD" w:rsidP="001E7073">
      <w:pPr>
        <w:jc w:val="both"/>
      </w:pPr>
      <w:r>
        <w:t>O vsebini in na</w:t>
      </w:r>
      <w:r w:rsidR="001E7073">
        <w:t>logah nadzornega odbora</w:t>
      </w:r>
      <w:r w:rsidR="00760917">
        <w:t xml:space="preserve"> ( v nadaljevanju NO)</w:t>
      </w:r>
      <w:r w:rsidR="001E7073">
        <w:t xml:space="preserve"> je bilo v R</w:t>
      </w:r>
      <w:r w:rsidR="008A4773">
        <w:t>ibiški zvezi Slovenije</w:t>
      </w:r>
      <w:r w:rsidR="001E7073">
        <w:t xml:space="preserve"> pripravljeno gradivo in seminarji, ki so omogočili, da se člani </w:t>
      </w:r>
      <w:r w:rsidR="00760917">
        <w:t>NO</w:t>
      </w:r>
      <w:r w:rsidR="001E7073">
        <w:t xml:space="preserve"> poučijo o svojem delu. V tem prispevku pa vas želimo seznaniti s tem, kako bi moralo izgledati izvajanje posameznih nalog </w:t>
      </w:r>
      <w:r w:rsidR="00760917">
        <w:t>NO</w:t>
      </w:r>
      <w:r w:rsidR="001E7073">
        <w:t xml:space="preserve"> v praksi.</w:t>
      </w:r>
    </w:p>
    <w:p w:rsidR="001E7073" w:rsidRDefault="001E7073" w:rsidP="001E7073">
      <w:pPr>
        <w:jc w:val="both"/>
      </w:pPr>
    </w:p>
    <w:p w:rsidR="001E7073" w:rsidRDefault="001E7073" w:rsidP="001E7073">
      <w:pPr>
        <w:jc w:val="both"/>
      </w:pPr>
      <w:r>
        <w:t>V praksi nadzorni odbor opravi svoje delo tako, da pripravi poročilo o svojem delu in ugotovitvah za zbor članov</w:t>
      </w:r>
      <w:r w:rsidR="002B3311">
        <w:t>, ki ne temelji na zapisnikih o zasedanjih NO in obravnavah na teh zasedanjih.</w:t>
      </w:r>
      <w:r>
        <w:t xml:space="preserve"> Takšno izvajanje nalog nadzornega odbora je lahko pravno sporno, še posebej v primeru, če se bodo ugotovile nepravilnosti pri poslovanju s strani državnih nadzornih organov</w:t>
      </w:r>
      <w:r w:rsidR="002B3311">
        <w:t>, NO pa teh nepravilnosti ni ugotovil</w:t>
      </w:r>
      <w:r>
        <w:t>. Kako torej naj izvaja</w:t>
      </w:r>
      <w:r w:rsidR="002B3311">
        <w:t xml:space="preserve"> NO</w:t>
      </w:r>
      <w:r>
        <w:t xml:space="preserve"> svoje naloge, da bo</w:t>
      </w:r>
      <w:r w:rsidR="002B3311">
        <w:t>do skladne z veljavnimi pravili</w:t>
      </w:r>
      <w:r w:rsidR="00760917">
        <w:t>?</w:t>
      </w:r>
    </w:p>
    <w:p w:rsidR="00760917" w:rsidRDefault="00760917" w:rsidP="001E7073">
      <w:pPr>
        <w:jc w:val="both"/>
      </w:pPr>
    </w:p>
    <w:p w:rsidR="00760917" w:rsidRDefault="00760917" w:rsidP="001E7073">
      <w:pPr>
        <w:jc w:val="both"/>
      </w:pPr>
      <w:r>
        <w:t xml:space="preserve">NO je organ društva RD, ki je pooblaščen in zadolžen za funkcijo nadzora nad poslovanjem pravne osebe RD. Organ posluje – opravlja svoje naloge na sejah. To pomeni, da lahko funkcijo nadzora opravljajo vsi člani NO na veljavno sklicanih sejah tega organa. Za sejo NO mora biti pripravljeno vabilo z dnevnim redom o zadevah, ki se bodo obravnavale. Na sejo NO je treba vabiti vse odgovorne predstavnike RD, katerih dejavnost se bo obravnavala. </w:t>
      </w:r>
      <w:r w:rsidR="003613B6">
        <w:t>NO lahko med letom obravnava različna vprašanja. Lahko preveri tekoče finančno poslovanje, izdane in prejete fakture, lahko preveri, kako RD izpolnjuje svoje obveznosti do dobaviteljev, lahko preveri kako poteka prodaja ribolovnih dovolilnic, kako se izvaja čuvajska služba,</w:t>
      </w:r>
      <w:r w:rsidR="008A4773">
        <w:t xml:space="preserve"> za kakšne namene je porabljen presežek prihodkov nad odhodki iz preteklega leta </w:t>
      </w:r>
      <w:r w:rsidR="003613B6">
        <w:t xml:space="preserve"> ipd. </w:t>
      </w:r>
      <w:r w:rsidR="002B3311">
        <w:t xml:space="preserve"> </w:t>
      </w:r>
      <w:r w:rsidR="003613B6">
        <w:t xml:space="preserve"> </w:t>
      </w:r>
    </w:p>
    <w:p w:rsidR="003613B6" w:rsidRDefault="003613B6" w:rsidP="001E7073">
      <w:pPr>
        <w:jc w:val="both"/>
      </w:pPr>
    </w:p>
    <w:p w:rsidR="003613B6" w:rsidRDefault="003613B6" w:rsidP="001E7073">
      <w:pPr>
        <w:jc w:val="both"/>
      </w:pPr>
      <w:r>
        <w:t>Sodelovanje članov NO na sejah drugih organov je treba razumeti kot način sprotnega seznanjanja s tekočim poslovanjem in kot možnost hitrega reagiranja NO na morebitne nepravilnosti. Če bi član NO na seji upravnega odbora zaznal nezakonito ravnanje</w:t>
      </w:r>
      <w:r w:rsidR="002B3311">
        <w:t>,</w:t>
      </w:r>
      <w:r>
        <w:t xml:space="preserve"> bi moral o tem obvestiti predsednika NO, ta pa nemudoma sklicati sejo NO in to vprašanje uvrstiti na dnevni red.</w:t>
      </w:r>
      <w:r w:rsidR="00201282">
        <w:t xml:space="preserve"> Na seji bi lahko NO kot organ ugotavljal</w:t>
      </w:r>
      <w:r w:rsidR="002B3311">
        <w:t>,</w:t>
      </w:r>
      <w:r w:rsidR="00201282">
        <w:t xml:space="preserve"> ali je bilo </w:t>
      </w:r>
      <w:r w:rsidR="002B3311">
        <w:t>odločanje</w:t>
      </w:r>
      <w:r w:rsidR="00201282">
        <w:t xml:space="preserve"> Upravnega odbora v nasprotju z veljavnimi pravili in izvedel ustrezne ukrepe. Tudi v tem primeru pa bi morali biti povabljeni na sejo NO vsi člani Upravnega odbora. </w:t>
      </w:r>
    </w:p>
    <w:p w:rsidR="00201282" w:rsidRDefault="00201282" w:rsidP="001E7073">
      <w:pPr>
        <w:jc w:val="both"/>
      </w:pPr>
    </w:p>
    <w:p w:rsidR="00201282" w:rsidRDefault="00201282" w:rsidP="001E7073">
      <w:pPr>
        <w:jc w:val="both"/>
      </w:pPr>
      <w:r>
        <w:lastRenderedPageBreak/>
        <w:t>O vsakem zasedanju NO je treba sestaviti zapisnik. Vsebina zapisnika mora omogočiti nepoznavalcu, da se seznani s tem, kaj je NO obravnaval, kaj je ugotavljal, kaj so povedale prizadete osebe, kakšne ukrepe in odločitve je NO sprejel. V primeru spornih zadev, predvsem finančne narave</w:t>
      </w:r>
      <w:r w:rsidR="002B3311">
        <w:t>,</w:t>
      </w:r>
      <w:r>
        <w:t xml:space="preserve"> je prav, da odgovorni </w:t>
      </w:r>
      <w:r w:rsidR="00DD419E">
        <w:t>za poslovanje podpiše svojo izjavo, ki jo je podal na NO.</w:t>
      </w:r>
      <w:r w:rsidR="008A4773">
        <w:t xml:space="preserve"> Zapisnik NO se piše podobno kot zapisnik inšpekcijskih organov.</w:t>
      </w:r>
      <w:r w:rsidR="00DD419E">
        <w:t xml:space="preserve"> Posebej velja opozoriti na vprašanje pristojnosti NO. Njegova pristojnost je ugotavljanje</w:t>
      </w:r>
      <w:r w:rsidR="008F56A6">
        <w:t>,</w:t>
      </w:r>
      <w:r w:rsidR="00DD419E">
        <w:t xml:space="preserve"> ali je bilo poslovanje pravne osebe RD zakonito. V ta namen se preverja</w:t>
      </w:r>
      <w:r w:rsidR="008F56A6">
        <w:t>,</w:t>
      </w:r>
      <w:r w:rsidR="00DD419E">
        <w:t xml:space="preserve"> ali je posamezno odločitev sprejel organ ali posameznik, ki ima za to pooblastilo v splošnih aktih RD in ali je bila odločitev sprejeta na zakonit način. Pri organih se preveri način vabljenja članov, sklepčnost organa in zahtevana večina pri sprejetju sklepa. NO pa nima pristojnosti preverjanja</w:t>
      </w:r>
      <w:r w:rsidR="008F56A6">
        <w:t>,</w:t>
      </w:r>
      <w:r w:rsidR="00DD419E">
        <w:t xml:space="preserve"> zakaj se je na primer Upravni odbor odločil, kot se je, če je odločitev v okviru njegove pristojnosti. </w:t>
      </w:r>
    </w:p>
    <w:p w:rsidR="00DD419E" w:rsidRDefault="00DD419E" w:rsidP="001E7073">
      <w:pPr>
        <w:jc w:val="both"/>
      </w:pPr>
    </w:p>
    <w:p w:rsidR="00DD419E" w:rsidRDefault="00DD419E" w:rsidP="001E7073">
      <w:pPr>
        <w:jc w:val="both"/>
      </w:pPr>
      <w:r>
        <w:t>Nadzorni odbor ima pravico vpogleda v celoten obseg poslovanja pravne osebe RD. Pri tem pa se lahko obravnavajo tudi podatki, ki so sicer zaupne narave. Tako bo treba pri plačah in drugih stroških zaposlenih preveriti</w:t>
      </w:r>
      <w:r w:rsidR="008F56A6">
        <w:t>,</w:t>
      </w:r>
      <w:r>
        <w:t xml:space="preserve"> ali je pogodba o zaposlitvi sklenjena v skladu z veljavnimi pravili RD, ali je o tem odločal pristojen organ  in ali jo je sklenila pooblaščena oseba</w:t>
      </w:r>
      <w:r w:rsidR="003E6FB8">
        <w:t xml:space="preserve"> v imenu RD. Ker plača zaposlenega ni javen podatek</w:t>
      </w:r>
      <w:r w:rsidR="008F56A6">
        <w:t>,</w:t>
      </w:r>
      <w:r w:rsidR="003E6FB8">
        <w:t xml:space="preserve"> bo moral NO to pri izvajanju svojih nalog tudi upoštevati i</w:t>
      </w:r>
      <w:r w:rsidR="008A4773">
        <w:t>n</w:t>
      </w:r>
      <w:r w:rsidR="003E6FB8">
        <w:t xml:space="preserve"> pridobljene podatke obravnavati kot zaupne podatke. To pa posledično pomeni, da tudi zapisniki NO</w:t>
      </w:r>
      <w:r w:rsidR="008F56A6">
        <w:t xml:space="preserve"> v delu, kjer se nahajajo zaupni podatki, </w:t>
      </w:r>
      <w:r w:rsidR="003E6FB8">
        <w:t xml:space="preserve"> ne smejo biti javno dostopni komur koli, saj bi s tem razkrivali zaupne podatke, ki so v zapisnikih razkriti.</w:t>
      </w:r>
    </w:p>
    <w:p w:rsidR="003E6FB8" w:rsidRDefault="003E6FB8" w:rsidP="001E7073">
      <w:pPr>
        <w:jc w:val="both"/>
      </w:pPr>
    </w:p>
    <w:p w:rsidR="003E6FB8" w:rsidRDefault="003E6FB8" w:rsidP="001E7073">
      <w:pPr>
        <w:jc w:val="both"/>
      </w:pPr>
      <w:r>
        <w:t xml:space="preserve">Zapisnike o sejah NO je treba ločiti od poročila NO za zbor članov. Poročilo NO o zakonitosti poslovanja RD bi moralo dejansko temeljiti na zapisnikih NO </w:t>
      </w:r>
      <w:r w:rsidR="008A4773">
        <w:t>o</w:t>
      </w:r>
      <w:r>
        <w:t xml:space="preserve"> izveden</w:t>
      </w:r>
      <w:r w:rsidR="008A4773">
        <w:t>ih</w:t>
      </w:r>
      <w:r>
        <w:t xml:space="preserve"> kontrol</w:t>
      </w:r>
      <w:r w:rsidR="008A4773">
        <w:t>ah</w:t>
      </w:r>
      <w:r>
        <w:t xml:space="preserve"> v tekočem letu. Vse kar poroča NO zboru članov bi moral imeti kot organ  dokumentirano v svojih zapisnih. Le na tak način bo izpolnil svojo nalogo v okviru pristojnosti, ki jih ima. </w:t>
      </w:r>
      <w:r w:rsidR="0053655B">
        <w:t>V poročilo o svojem delu tako NO poroča kako je opravljal svoje delo, katera vprašanja je obravnaval na svojih sejah, kako je preveril zakonitost finančnega in materialnega poslovanja in kaj je ugotovil v zvezi s poročilo</w:t>
      </w:r>
      <w:r w:rsidR="008A4773">
        <w:t>m</w:t>
      </w:r>
      <w:r w:rsidR="0053655B">
        <w:t xml:space="preserve"> o poslovanju RD kot pravne osebe, ki ga je pripravil in posredoval zboru članov upravni odbor.</w:t>
      </w:r>
    </w:p>
    <w:p w:rsidR="008A4773" w:rsidRDefault="008A4773" w:rsidP="001E7073">
      <w:pPr>
        <w:jc w:val="both"/>
      </w:pPr>
    </w:p>
    <w:p w:rsidR="00B62C08" w:rsidRDefault="008A4773" w:rsidP="001E7073">
      <w:pPr>
        <w:jc w:val="both"/>
      </w:pPr>
      <w:r>
        <w:t>Na koncu velja opozoriti</w:t>
      </w:r>
      <w:r w:rsidR="00B62C08">
        <w:t xml:space="preserve"> še na odgovornost za poslovanje RD kot pravne osebe. Za zakonitost poslovanja društva odgovarja društvo in zastopnik društva. Društvo odgovarja za svoje obveznosti z vsem svojim premoženjem. Zakon o društvih pa pozna tudi spregled pravne osebnosti. V primeru oškodovanja društva v svojo korist ali korist koga drugega, odgovarjajo osebe, ki so to omogočile. </w:t>
      </w:r>
      <w:bookmarkStart w:id="0" w:name="_GoBack"/>
      <w:bookmarkEnd w:id="0"/>
    </w:p>
    <w:p w:rsidR="003E6FB8" w:rsidRDefault="003E6FB8" w:rsidP="001E7073">
      <w:pPr>
        <w:jc w:val="both"/>
      </w:pPr>
    </w:p>
    <w:p w:rsidR="003E6FB8" w:rsidRDefault="003E6FB8" w:rsidP="001E7073">
      <w:pPr>
        <w:jc w:val="both"/>
      </w:pPr>
    </w:p>
    <w:p w:rsidR="00F23E05" w:rsidRDefault="00F23E05" w:rsidP="001E7073">
      <w:pPr>
        <w:jc w:val="both"/>
      </w:pPr>
    </w:p>
    <w:sectPr w:rsidR="00F23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05"/>
    <w:rsid w:val="001E7073"/>
    <w:rsid w:val="00201282"/>
    <w:rsid w:val="002B3311"/>
    <w:rsid w:val="003613B6"/>
    <w:rsid w:val="003E6FB8"/>
    <w:rsid w:val="0053655B"/>
    <w:rsid w:val="006010CD"/>
    <w:rsid w:val="00760917"/>
    <w:rsid w:val="008A4773"/>
    <w:rsid w:val="008F56A6"/>
    <w:rsid w:val="00B62C08"/>
    <w:rsid w:val="00C947FD"/>
    <w:rsid w:val="00DD419E"/>
    <w:rsid w:val="00F23E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BCB3"/>
  <w15:chartTrackingRefBased/>
  <w15:docId w15:val="{0DE6C0DF-3241-406A-8DEC-4561E7F8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766412-72E0-439D-B122-2271C115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 Polič</dc:creator>
  <cp:keywords/>
  <dc:description/>
  <cp:lastModifiedBy>Franc Polič</cp:lastModifiedBy>
  <cp:revision>5</cp:revision>
  <cp:lastPrinted>2024-10-24T08:50:00Z</cp:lastPrinted>
  <dcterms:created xsi:type="dcterms:W3CDTF">2024-10-24T07:21:00Z</dcterms:created>
  <dcterms:modified xsi:type="dcterms:W3CDTF">2024-10-25T07:41:00Z</dcterms:modified>
</cp:coreProperties>
</file>